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23B1" w14:textId="6F128CEB" w:rsidR="00192A75" w:rsidRPr="00D94F1F" w:rsidRDefault="00192A75" w:rsidP="00192A75">
      <w:pPr>
        <w:pStyle w:val="Afsnit2"/>
        <w:spacing w:after="240"/>
        <w:rPr>
          <w:color w:val="FFFFFF" w:themeColor="background1"/>
        </w:rPr>
      </w:pPr>
      <w:r>
        <w:rPr>
          <w:color w:val="FFFFFF" w:themeColor="background1"/>
        </w:rPr>
        <w:t>S</w:t>
      </w:r>
      <w:r w:rsidRPr="00D94F1F">
        <w:rPr>
          <w:color w:val="FFFFFF" w:themeColor="background1"/>
        </w:rPr>
        <w:t>kabelon for</w:t>
      </w:r>
      <w:r>
        <w:rPr>
          <w:color w:val="FFFFFF" w:themeColor="background1"/>
        </w:rPr>
        <w:t xml:space="preserve"> tjekliste ift.</w:t>
      </w:r>
      <w:r w:rsidRPr="00D94F1F">
        <w:rPr>
          <w:color w:val="FFFFFF" w:themeColor="background1"/>
        </w:rPr>
        <w:t xml:space="preserve"> </w:t>
      </w:r>
      <w:r w:rsidR="004C1456">
        <w:rPr>
          <w:color w:val="FFFFFF" w:themeColor="background1"/>
        </w:rPr>
        <w:t>IT/</w:t>
      </w:r>
      <w:r>
        <w:rPr>
          <w:color w:val="FFFFFF" w:themeColor="background1"/>
        </w:rPr>
        <w:t>Ot-leverandør-aftaler</w:t>
      </w:r>
    </w:p>
    <w:p w14:paraId="654226E3" w14:textId="755DF92C" w:rsidR="00B459DA" w:rsidRPr="00B459DA" w:rsidRDefault="00B459DA" w:rsidP="00192A75">
      <w:pPr>
        <w:rPr>
          <w:color w:val="FFFFFF" w:themeColor="background1"/>
        </w:rPr>
      </w:pPr>
      <w:r w:rsidRPr="00B459DA">
        <w:rPr>
          <w:color w:val="FFFFFF" w:themeColor="background1"/>
        </w:rPr>
        <w:t xml:space="preserve">Dette er en skabelon til understøttelse og dokumentation af vurderingen af dækningsgraden for en </w:t>
      </w:r>
      <w:r w:rsidR="00E51A13">
        <w:rPr>
          <w:color w:val="FFFFFF" w:themeColor="background1"/>
        </w:rPr>
        <w:t>IT/</w:t>
      </w:r>
      <w:r w:rsidRPr="00B459DA">
        <w:rPr>
          <w:color w:val="FFFFFF" w:themeColor="background1"/>
        </w:rPr>
        <w:t xml:space="preserve">OT-leverandør som indgår i organisationens </w:t>
      </w:r>
      <w:r w:rsidR="00E51A13">
        <w:rPr>
          <w:color w:val="FFFFFF" w:themeColor="background1"/>
        </w:rPr>
        <w:t>IT/</w:t>
      </w:r>
      <w:r w:rsidRPr="00B459DA">
        <w:rPr>
          <w:color w:val="FFFFFF" w:themeColor="background1"/>
        </w:rPr>
        <w:t>OT-landskab og derfor skal understøtte organisationens krav til IT-</w:t>
      </w:r>
      <w:r w:rsidR="00105F56">
        <w:rPr>
          <w:color w:val="FFFFFF" w:themeColor="background1"/>
        </w:rPr>
        <w:t>sikkerhed</w:t>
      </w:r>
      <w:r w:rsidRPr="00B459DA">
        <w:rPr>
          <w:color w:val="FFFFFF" w:themeColor="background1"/>
        </w:rPr>
        <w:t>.</w:t>
      </w:r>
      <w:r w:rsidR="00F46822">
        <w:rPr>
          <w:color w:val="FFFFFF" w:themeColor="background1"/>
        </w:rPr>
        <w:t xml:space="preserve"> For hver leverandør som understøtter organisationens IT eller OT</w:t>
      </w:r>
      <w:r w:rsidR="0087363E">
        <w:rPr>
          <w:color w:val="FFFFFF" w:themeColor="background1"/>
        </w:rPr>
        <w:t xml:space="preserve"> inkl. SaaS leverandører udfyldes denne tjekliste. Resultatet </w:t>
      </w:r>
      <w:r w:rsidR="00146284">
        <w:rPr>
          <w:color w:val="FFFFFF" w:themeColor="background1"/>
        </w:rPr>
        <w:t>fungerer herefter som input til risikovurdering af den pågældende leverandør.</w:t>
      </w:r>
    </w:p>
    <w:p w14:paraId="7E8EE8F0" w14:textId="60179080" w:rsidR="00192A75" w:rsidRDefault="00192A75" w:rsidP="00192A75">
      <w:pPr>
        <w:rPr>
          <w:color w:val="FFFFFF" w:themeColor="background1"/>
        </w:rPr>
      </w:pPr>
      <w:r>
        <w:rPr>
          <w:color w:val="FFFFFF" w:themeColor="background1"/>
        </w:rPr>
        <w:t>Vi har i Lakeside lavet en række skabeloner, som du er velkommen til at bruge. Skabelonerne er tiltænkt SMV’er med produktion, men kan sagtens bruges af organisationer uden produktion (OT)</w:t>
      </w:r>
      <w:r w:rsidR="0096378B">
        <w:rPr>
          <w:color w:val="FFFFFF" w:themeColor="background1"/>
        </w:rPr>
        <w:t>.</w:t>
      </w:r>
      <w:r>
        <w:rPr>
          <w:color w:val="FFFFFF" w:themeColor="background1"/>
        </w:rPr>
        <w:t xml:space="preserve"> </w:t>
      </w:r>
      <w:r w:rsidR="0096378B">
        <w:rPr>
          <w:color w:val="FFFFFF" w:themeColor="background1"/>
        </w:rPr>
        <w:t xml:space="preserve">Skabelonerne er </w:t>
      </w:r>
      <w:r>
        <w:rPr>
          <w:color w:val="FFFFFF" w:themeColor="background1"/>
        </w:rPr>
        <w:t>udarbejdet med udgangspunkt i små og mellemstore forsyningsselskaber.</w:t>
      </w:r>
    </w:p>
    <w:p w14:paraId="4B8B2C95" w14:textId="77777777" w:rsidR="00192A75" w:rsidRPr="00D94F1F" w:rsidRDefault="00192A75" w:rsidP="00192A75">
      <w:pPr>
        <w:pStyle w:val="ListParagraph"/>
        <w:numPr>
          <w:ilvl w:val="0"/>
          <w:numId w:val="37"/>
        </w:numPr>
        <w:spacing w:after="120"/>
        <w:rPr>
          <w:color w:val="FFFFFF" w:themeColor="background1"/>
        </w:rPr>
      </w:pPr>
      <w:r w:rsidRPr="00D94F1F">
        <w:rPr>
          <w:color w:val="FFFFFF" w:themeColor="background1"/>
        </w:rPr>
        <w:t>IT-sikkerhedspolitik</w:t>
      </w:r>
    </w:p>
    <w:p w14:paraId="353A3176" w14:textId="77777777" w:rsidR="00192A75" w:rsidRPr="00D94F1F" w:rsidRDefault="00192A75" w:rsidP="00192A75">
      <w:pPr>
        <w:pStyle w:val="ListParagraph"/>
        <w:numPr>
          <w:ilvl w:val="0"/>
          <w:numId w:val="37"/>
        </w:numPr>
        <w:spacing w:after="120"/>
        <w:rPr>
          <w:color w:val="FFFFFF" w:themeColor="background1"/>
        </w:rPr>
      </w:pPr>
      <w:r w:rsidRPr="00D94F1F">
        <w:rPr>
          <w:color w:val="FFFFFF" w:themeColor="background1"/>
        </w:rPr>
        <w:t>IT-sikkerhedshåndbog</w:t>
      </w:r>
    </w:p>
    <w:p w14:paraId="5CD3D8E9" w14:textId="410046CE" w:rsidR="00C6590B" w:rsidRDefault="00105F56" w:rsidP="00192A75">
      <w:pPr>
        <w:pStyle w:val="ListParagraph"/>
        <w:numPr>
          <w:ilvl w:val="0"/>
          <w:numId w:val="37"/>
        </w:numPr>
        <w:spacing w:after="120"/>
        <w:rPr>
          <w:color w:val="FFFFFF" w:themeColor="background1"/>
        </w:rPr>
      </w:pPr>
      <w:r>
        <w:rPr>
          <w:color w:val="FFFFFF" w:themeColor="background1"/>
        </w:rPr>
        <w:t>IT/</w:t>
      </w:r>
      <w:r w:rsidR="00192A75">
        <w:rPr>
          <w:color w:val="FFFFFF" w:themeColor="background1"/>
        </w:rPr>
        <w:t>OT-leverandør</w:t>
      </w:r>
      <w:r w:rsidR="00CF34B7">
        <w:rPr>
          <w:color w:val="FFFFFF" w:themeColor="background1"/>
        </w:rPr>
        <w:t xml:space="preserve"> sikkerheds</w:t>
      </w:r>
      <w:r w:rsidR="00192A75">
        <w:rPr>
          <w:color w:val="FFFFFF" w:themeColor="background1"/>
        </w:rPr>
        <w:t xml:space="preserve">politik </w:t>
      </w:r>
    </w:p>
    <w:p w14:paraId="148853D6" w14:textId="49C374A6" w:rsidR="00192A75" w:rsidRPr="00E06700" w:rsidRDefault="00C6590B" w:rsidP="00192A75">
      <w:pPr>
        <w:pStyle w:val="ListParagraph"/>
        <w:numPr>
          <w:ilvl w:val="0"/>
          <w:numId w:val="37"/>
        </w:numPr>
        <w:spacing w:after="120"/>
        <w:rPr>
          <w:color w:val="FFFFFF" w:themeColor="background1"/>
        </w:rPr>
      </w:pPr>
      <w:r>
        <w:rPr>
          <w:color w:val="FFFFFF" w:themeColor="background1"/>
        </w:rPr>
        <w:t xml:space="preserve">Nærværende </w:t>
      </w:r>
      <w:r w:rsidR="00CF34B7">
        <w:rPr>
          <w:color w:val="FFFFFF" w:themeColor="background1"/>
        </w:rPr>
        <w:t>IT/OT-l</w:t>
      </w:r>
      <w:r w:rsidR="00192A75">
        <w:rPr>
          <w:color w:val="FFFFFF" w:themeColor="background1"/>
        </w:rPr>
        <w:t>everandør</w:t>
      </w:r>
      <w:r w:rsidR="00192A75" w:rsidRPr="00E06700">
        <w:rPr>
          <w:color w:val="FFFFFF" w:themeColor="background1"/>
        </w:rPr>
        <w:t xml:space="preserve"> tjekliste</w:t>
      </w:r>
    </w:p>
    <w:p w14:paraId="4D04F5A9" w14:textId="77777777" w:rsidR="00192A75" w:rsidRPr="00D94F1F" w:rsidRDefault="00192A75" w:rsidP="00192A75">
      <w:pPr>
        <w:pStyle w:val="ListParagraph"/>
        <w:numPr>
          <w:ilvl w:val="0"/>
          <w:numId w:val="37"/>
        </w:numPr>
        <w:spacing w:after="120"/>
        <w:rPr>
          <w:color w:val="FFFFFF" w:themeColor="background1"/>
        </w:rPr>
      </w:pPr>
      <w:r w:rsidRPr="00D94F1F">
        <w:rPr>
          <w:color w:val="FFFFFF" w:themeColor="background1"/>
        </w:rPr>
        <w:t>Risiko</w:t>
      </w:r>
      <w:r>
        <w:rPr>
          <w:color w:val="FFFFFF" w:themeColor="background1"/>
        </w:rPr>
        <w:t>styringspolitik og Risikolog</w:t>
      </w:r>
    </w:p>
    <w:p w14:paraId="525121B8" w14:textId="77777777" w:rsidR="00192A75" w:rsidRPr="00D94F1F" w:rsidRDefault="00192A75" w:rsidP="00192A75">
      <w:pPr>
        <w:pStyle w:val="ListParagraph"/>
        <w:numPr>
          <w:ilvl w:val="0"/>
          <w:numId w:val="37"/>
        </w:numPr>
        <w:spacing w:after="120"/>
        <w:rPr>
          <w:color w:val="FFFFFF" w:themeColor="background1"/>
        </w:rPr>
      </w:pPr>
      <w:r>
        <w:rPr>
          <w:color w:val="FFFFFF" w:themeColor="background1"/>
        </w:rPr>
        <w:t>Hændelseshåndteringsproces og Hændelseslog</w:t>
      </w:r>
    </w:p>
    <w:p w14:paraId="0D877B12" w14:textId="77777777" w:rsidR="00192A75" w:rsidRPr="00D94F1F" w:rsidRDefault="00192A75" w:rsidP="00192A75">
      <w:pPr>
        <w:pStyle w:val="ListParagraph"/>
        <w:numPr>
          <w:ilvl w:val="0"/>
          <w:numId w:val="37"/>
        </w:numPr>
        <w:spacing w:after="120"/>
        <w:rPr>
          <w:color w:val="FFFFFF" w:themeColor="background1"/>
        </w:rPr>
      </w:pPr>
      <w:r>
        <w:rPr>
          <w:color w:val="FFFFFF" w:themeColor="background1"/>
        </w:rPr>
        <w:t>Kriseberedskabspolitik, -planer og -skabeloner</w:t>
      </w:r>
    </w:p>
    <w:p w14:paraId="228DB0EA" w14:textId="78306689" w:rsidR="00192A75" w:rsidRDefault="00192A75" w:rsidP="00192A75">
      <w:pPr>
        <w:rPr>
          <w:color w:val="FFFFFF" w:themeColor="background1"/>
        </w:rPr>
      </w:pPr>
      <w:r>
        <w:rPr>
          <w:color w:val="FFFFFF" w:themeColor="background1"/>
        </w:rPr>
        <w:t xml:space="preserve">Skabelonerne for de øvrige dokumenterne kan findes og downloades på </w:t>
      </w:r>
      <w:hyperlink r:id="rId11" w:history="1">
        <w:r w:rsidRPr="00D94F1F">
          <w:rPr>
            <w:rStyle w:val="Hyperlink"/>
            <w:color w:val="FFFFFF" w:themeColor="background1"/>
          </w:rPr>
          <w:t>www.lakeside.dk/publikationer</w:t>
        </w:r>
      </w:hyperlink>
    </w:p>
    <w:p w14:paraId="30C8B310" w14:textId="77777777" w:rsidR="00192A75" w:rsidRPr="005076D6" w:rsidRDefault="00192A75" w:rsidP="00192A75">
      <w:pPr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Sådan bruger du skabelonen</w:t>
      </w:r>
    </w:p>
    <w:p w14:paraId="1E8A2D2E" w14:textId="77777777" w:rsidR="00192A75" w:rsidRDefault="00192A75" w:rsidP="00192A75">
      <w:pPr>
        <w:pStyle w:val="ListParagraph"/>
        <w:numPr>
          <w:ilvl w:val="0"/>
          <w:numId w:val="38"/>
        </w:numPr>
        <w:rPr>
          <w:color w:val="FFFFFF" w:themeColor="background1"/>
        </w:rPr>
      </w:pPr>
      <w:r w:rsidRPr="00A81E28">
        <w:rPr>
          <w:color w:val="FFFFFF" w:themeColor="background1"/>
        </w:rPr>
        <w:t>Tekster med gråt og i firkantede klammer er vejledningstekster</w:t>
      </w:r>
      <w:r>
        <w:rPr>
          <w:color w:val="FFFFFF" w:themeColor="background1"/>
        </w:rPr>
        <w:t>,</w:t>
      </w:r>
      <w:r w:rsidRPr="00A81E28">
        <w:rPr>
          <w:color w:val="FFFFFF" w:themeColor="background1"/>
        </w:rPr>
        <w:t xml:space="preserve"> som slettes ved endt redigering.</w:t>
      </w:r>
    </w:p>
    <w:p w14:paraId="35F3F250" w14:textId="43E836AB" w:rsidR="00192A75" w:rsidRDefault="00192A75" w:rsidP="00192A75">
      <w:pPr>
        <w:pStyle w:val="ListParagraph"/>
        <w:numPr>
          <w:ilvl w:val="0"/>
          <w:numId w:val="38"/>
        </w:numPr>
        <w:rPr>
          <w:color w:val="FFFFFF" w:themeColor="background1"/>
        </w:rPr>
      </w:pPr>
      <w:r w:rsidRPr="00A81E28">
        <w:rPr>
          <w:color w:val="FFFFFF" w:themeColor="background1"/>
        </w:rPr>
        <w:t xml:space="preserve"> &lt;organisation&gt; er en dokument-</w:t>
      </w:r>
      <w:r w:rsidR="009E3E48">
        <w:rPr>
          <w:color w:val="FFFFFF" w:themeColor="background1"/>
        </w:rPr>
        <w:t>egenskab</w:t>
      </w:r>
      <w:r w:rsidRPr="00A81E28">
        <w:rPr>
          <w:color w:val="FFFFFF" w:themeColor="background1"/>
        </w:rPr>
        <w:t xml:space="preserve">. Den kan rettes under Filer / Egenskaber / Brugerdefineret (nederste tekstboks) og derefter opdatere alle felter i hele dokumentet (vælg alt og højreklik). </w:t>
      </w:r>
    </w:p>
    <w:p w14:paraId="6AA3AE2B" w14:textId="77777777" w:rsidR="00192A75" w:rsidRDefault="00192A75" w:rsidP="00192A75">
      <w:pPr>
        <w:pStyle w:val="ListParagraph"/>
        <w:numPr>
          <w:ilvl w:val="0"/>
          <w:numId w:val="38"/>
        </w:numPr>
        <w:rPr>
          <w:color w:val="FFFFFF" w:themeColor="background1"/>
        </w:rPr>
      </w:pPr>
      <w:r w:rsidRPr="005076D6">
        <w:rPr>
          <w:color w:val="FFFFFF" w:themeColor="background1"/>
        </w:rPr>
        <w:t>Alle tekster kan ændres efter behov og som tilpasning til d</w:t>
      </w:r>
      <w:r>
        <w:rPr>
          <w:color w:val="FFFFFF" w:themeColor="background1"/>
        </w:rPr>
        <w:t>in</w:t>
      </w:r>
      <w:r w:rsidRPr="005076D6">
        <w:rPr>
          <w:color w:val="FFFFFF" w:themeColor="background1"/>
        </w:rPr>
        <w:t xml:space="preserve"> organisation. Alle tekster med gult bør du ændre eller som minimum forholde dig til.</w:t>
      </w:r>
    </w:p>
    <w:p w14:paraId="7C0CE075" w14:textId="75347518" w:rsidR="00EB2DA0" w:rsidRPr="00EB2DA0" w:rsidRDefault="00EB2DA0" w:rsidP="00EB2DA0">
      <w:pPr>
        <w:pStyle w:val="ListParagraph"/>
        <w:numPr>
          <w:ilvl w:val="0"/>
          <w:numId w:val="38"/>
        </w:numPr>
        <w:rPr>
          <w:color w:val="FFFFFF" w:themeColor="background1"/>
        </w:rPr>
      </w:pPr>
      <w:r>
        <w:rPr>
          <w:color w:val="FFFFFF" w:themeColor="background1"/>
        </w:rPr>
        <w:t>Kontaktinformation og organisation skal opdateres i sidehoved og sidefod. OBS! Organisation og logo på forsiden er også i en sidefod.</w:t>
      </w:r>
    </w:p>
    <w:p w14:paraId="1D089A87" w14:textId="77777777" w:rsidR="00192A75" w:rsidRDefault="00192A75" w:rsidP="00192A75">
      <w:pPr>
        <w:rPr>
          <w:rFonts w:ascii="Lakeside" w:hAnsi="Lakeside" w:cs="Times New Roman (Brødtekst CS)"/>
          <w:caps/>
          <w:sz w:val="48"/>
          <w:szCs w:val="48"/>
        </w:rPr>
      </w:pPr>
    </w:p>
    <w:p w14:paraId="3B382D9E" w14:textId="77777777" w:rsidR="00192A75" w:rsidRPr="00192A75" w:rsidRDefault="00192A75" w:rsidP="00032D26">
      <w:pPr>
        <w:pStyle w:val="Heading3"/>
        <w:sectPr w:rsidR="00192A75" w:rsidRPr="00192A75" w:rsidSect="005A343D">
          <w:headerReference w:type="default" r:id="rId12"/>
          <w:footerReference w:type="default" r:id="rId13"/>
          <w:pgSz w:w="11906" w:h="16838"/>
          <w:pgMar w:top="1701" w:right="1418" w:bottom="1985" w:left="1418" w:header="709" w:footer="709" w:gutter="0"/>
          <w:pgNumType w:start="1"/>
          <w:cols w:space="708"/>
          <w:docGrid w:linePitch="360"/>
        </w:sectPr>
      </w:pPr>
    </w:p>
    <w:p w14:paraId="03C33203" w14:textId="3E1AE710" w:rsidR="0080706D" w:rsidRDefault="00B3459E" w:rsidP="00CF63B8">
      <w:pPr>
        <w:pStyle w:val="Afsnit1"/>
        <w:rPr>
          <w:sz w:val="48"/>
          <w:szCs w:val="48"/>
        </w:rPr>
      </w:pPr>
      <w:r>
        <w:rPr>
          <w:sz w:val="48"/>
          <w:szCs w:val="48"/>
        </w:rPr>
        <w:t xml:space="preserve">Tjekliste ift. aftaler med </w:t>
      </w:r>
      <w:r w:rsidR="00B459DA">
        <w:rPr>
          <w:sz w:val="48"/>
          <w:szCs w:val="48"/>
        </w:rPr>
        <w:br/>
      </w:r>
      <w:r w:rsidR="004C1456">
        <w:rPr>
          <w:sz w:val="48"/>
          <w:szCs w:val="48"/>
        </w:rPr>
        <w:t>IT/</w:t>
      </w:r>
      <w:r w:rsidR="00D81C85">
        <w:rPr>
          <w:sz w:val="48"/>
          <w:szCs w:val="48"/>
        </w:rPr>
        <w:t>O</w:t>
      </w:r>
      <w:r>
        <w:rPr>
          <w:sz w:val="48"/>
          <w:szCs w:val="48"/>
        </w:rPr>
        <w:t>t-leverandører</w:t>
      </w:r>
    </w:p>
    <w:p w14:paraId="301F9333" w14:textId="35DAB898" w:rsidR="00BC4F34" w:rsidRDefault="00BC4F34" w:rsidP="00BC4F34">
      <w:pPr>
        <w:rPr>
          <w:color w:val="8D8D8D" w:themeColor="text1" w:themeTint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693"/>
        <w:gridCol w:w="1842"/>
        <w:gridCol w:w="2261"/>
      </w:tblGrid>
      <w:tr w:rsidR="00225188" w:rsidRPr="00BE3168" w14:paraId="3C150390" w14:textId="77777777" w:rsidTr="00BE27D0">
        <w:tc>
          <w:tcPr>
            <w:tcW w:w="2264" w:type="dxa"/>
            <w:shd w:val="clear" w:color="auto" w:fill="023047" w:themeFill="text2"/>
          </w:tcPr>
          <w:p w14:paraId="304B5941" w14:textId="77777777" w:rsidR="00225188" w:rsidRPr="00BE3168" w:rsidRDefault="00225188">
            <w:r w:rsidRPr="00BE3168">
              <w:rPr>
                <w:color w:val="FFFFFF" w:themeColor="background1"/>
              </w:rPr>
              <w:t>Leverandør:</w:t>
            </w:r>
          </w:p>
        </w:tc>
        <w:tc>
          <w:tcPr>
            <w:tcW w:w="2693" w:type="dxa"/>
          </w:tcPr>
          <w:p w14:paraId="55ABE436" w14:textId="77777777" w:rsidR="00225188" w:rsidRPr="00BE3168" w:rsidRDefault="00225188">
            <w:r w:rsidRPr="00BE3168">
              <w:rPr>
                <w:highlight w:val="yellow"/>
              </w:rPr>
              <w:t>navn</w:t>
            </w:r>
          </w:p>
        </w:tc>
        <w:tc>
          <w:tcPr>
            <w:tcW w:w="1842" w:type="dxa"/>
            <w:shd w:val="clear" w:color="auto" w:fill="023047" w:themeFill="text2"/>
          </w:tcPr>
          <w:p w14:paraId="3E5EBE0A" w14:textId="77777777" w:rsidR="00225188" w:rsidRPr="00BE3168" w:rsidRDefault="00225188">
            <w:r w:rsidRPr="00BE3168">
              <w:rPr>
                <w:color w:val="FFFFFF" w:themeColor="background1"/>
              </w:rPr>
              <w:t>Aftale indgået:</w:t>
            </w:r>
          </w:p>
        </w:tc>
        <w:tc>
          <w:tcPr>
            <w:tcW w:w="2261" w:type="dxa"/>
          </w:tcPr>
          <w:p w14:paraId="53AD57FA" w14:textId="77777777" w:rsidR="00225188" w:rsidRPr="00BE3168" w:rsidRDefault="00225188">
            <w:r w:rsidRPr="00BE3168">
              <w:rPr>
                <w:highlight w:val="yellow"/>
              </w:rPr>
              <w:t>dato</w:t>
            </w:r>
          </w:p>
        </w:tc>
      </w:tr>
      <w:tr w:rsidR="00225188" w:rsidRPr="00BE3168" w14:paraId="27187B7D" w14:textId="77777777" w:rsidTr="00BE27D0">
        <w:tc>
          <w:tcPr>
            <w:tcW w:w="2264" w:type="dxa"/>
            <w:shd w:val="clear" w:color="auto" w:fill="023047" w:themeFill="text2"/>
          </w:tcPr>
          <w:p w14:paraId="0D367AD1" w14:textId="77777777" w:rsidR="00225188" w:rsidRPr="00BE3168" w:rsidRDefault="00225188">
            <w:r w:rsidRPr="008077FD">
              <w:rPr>
                <w:color w:val="FFFFFF" w:themeColor="background1"/>
              </w:rPr>
              <w:t>Gennemgang foretaget:</w:t>
            </w:r>
          </w:p>
        </w:tc>
        <w:tc>
          <w:tcPr>
            <w:tcW w:w="4535" w:type="dxa"/>
            <w:gridSpan w:val="2"/>
          </w:tcPr>
          <w:p w14:paraId="7E124CAF" w14:textId="77777777" w:rsidR="00225188" w:rsidRPr="00BE3168" w:rsidRDefault="00225188">
            <w:r w:rsidRPr="009F0EFD">
              <w:rPr>
                <w:highlight w:val="yellow"/>
              </w:rPr>
              <w:t xml:space="preserve">Dato / </w:t>
            </w:r>
            <w:r w:rsidRPr="00651578">
              <w:rPr>
                <w:highlight w:val="yellow"/>
              </w:rPr>
              <w:t>udført af</w:t>
            </w:r>
          </w:p>
        </w:tc>
        <w:tc>
          <w:tcPr>
            <w:tcW w:w="2261" w:type="dxa"/>
          </w:tcPr>
          <w:p w14:paraId="1F14CE96" w14:textId="77777777" w:rsidR="00225188" w:rsidRPr="00CF63B8" w:rsidRDefault="00225188"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Databehandler </w:t>
            </w:r>
          </w:p>
          <w:p w14:paraId="7C461174" w14:textId="77777777" w:rsidR="00225188" w:rsidRPr="00BE3168" w:rsidRDefault="00225188"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NIS2</w:t>
            </w:r>
          </w:p>
        </w:tc>
      </w:tr>
    </w:tbl>
    <w:p w14:paraId="7FCE8182" w14:textId="77777777" w:rsidR="00225188" w:rsidRDefault="00225188" w:rsidP="00CF63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F63B8" w14:paraId="30243087" w14:textId="77777777" w:rsidTr="00CF63B8">
        <w:tc>
          <w:tcPr>
            <w:tcW w:w="4530" w:type="dxa"/>
          </w:tcPr>
          <w:p w14:paraId="2ECE25A0" w14:textId="586773DD" w:rsidR="00CF63B8" w:rsidRPr="00011B6D" w:rsidRDefault="006C3E3D" w:rsidP="00CF63B8">
            <w:pPr>
              <w:rPr>
                <w:rStyle w:val="Emphasis"/>
              </w:rPr>
            </w:pPr>
            <w:r w:rsidRPr="00011B6D">
              <w:rPr>
                <w:rStyle w:val="Emphasis"/>
              </w:rPr>
              <w:t>Kommunikation</w:t>
            </w:r>
            <w:r w:rsidR="00D97DA2" w:rsidRPr="00011B6D">
              <w:rPr>
                <w:rStyle w:val="Emphasis"/>
              </w:rPr>
              <w:t xml:space="preserve"> til leverandør</w:t>
            </w:r>
          </w:p>
          <w:p w14:paraId="35862CFD" w14:textId="1B3EE82C" w:rsidR="00CF63B8" w:rsidRPr="00CF63B8" w:rsidRDefault="00C76C9D" w:rsidP="003710D2">
            <w:pPr>
              <w:ind w:left="360"/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B95B03">
              <w:t xml:space="preserve">Kontaktpunkt </w:t>
            </w:r>
          </w:p>
          <w:p w14:paraId="7778B2C9" w14:textId="043909F0" w:rsidR="00CF63B8" w:rsidRPr="00CF63B8" w:rsidRDefault="00C76C9D" w:rsidP="003710D2">
            <w:pPr>
              <w:ind w:left="360"/>
            </w:pPr>
            <w: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B95B03">
              <w:t>Kontakttider</w:t>
            </w:r>
          </w:p>
          <w:p w14:paraId="08790D8C" w14:textId="313035D7" w:rsidR="00CF63B8" w:rsidRDefault="00CF63B8" w:rsidP="00D97DA2"/>
        </w:tc>
        <w:tc>
          <w:tcPr>
            <w:tcW w:w="4530" w:type="dxa"/>
          </w:tcPr>
          <w:p w14:paraId="644096B7" w14:textId="77777777" w:rsidR="00CF63B8" w:rsidRPr="00011B6D" w:rsidRDefault="00CF63B8" w:rsidP="00CF63B8">
            <w:pPr>
              <w:rPr>
                <w:rStyle w:val="Emphasis"/>
              </w:rPr>
            </w:pPr>
            <w:r w:rsidRPr="00011B6D">
              <w:rPr>
                <w:rStyle w:val="Emphasis"/>
              </w:rPr>
              <w:t>Beskrivelse</w:t>
            </w:r>
          </w:p>
          <w:p w14:paraId="27097041" w14:textId="7CA28DA8" w:rsidR="008F6F91" w:rsidRDefault="002172D1" w:rsidP="00AD253F">
            <w:r w:rsidRPr="00AD253F">
              <w:rPr>
                <w:highlight w:val="yellow"/>
              </w:rPr>
              <w:t xml:space="preserve">Her beskrives om der er aftalt kontaktpunkt i forbindelse med support, og </w:t>
            </w:r>
            <w:r w:rsidR="00AD253F" w:rsidRPr="00AD253F">
              <w:rPr>
                <w:highlight w:val="yellow"/>
              </w:rPr>
              <w:t>i hvilke tidsperioder der er support, samt begrundelse for hvorvidt dette er dækkende ift. organisationens behov.</w:t>
            </w:r>
          </w:p>
        </w:tc>
      </w:tr>
      <w:tr w:rsidR="00CF63B8" w14:paraId="021962E6" w14:textId="77777777" w:rsidTr="00CF63B8">
        <w:tc>
          <w:tcPr>
            <w:tcW w:w="4530" w:type="dxa"/>
          </w:tcPr>
          <w:p w14:paraId="2C90D6D9" w14:textId="47981A27" w:rsidR="00CF63B8" w:rsidRPr="00011B6D" w:rsidRDefault="00D97DA2" w:rsidP="00CF63B8">
            <w:pPr>
              <w:rPr>
                <w:rStyle w:val="Emphasis"/>
              </w:rPr>
            </w:pPr>
            <w:r w:rsidRPr="00011B6D">
              <w:rPr>
                <w:rStyle w:val="Emphasis"/>
              </w:rPr>
              <w:t>Kommunikation fra leverandør</w:t>
            </w:r>
          </w:p>
          <w:p w14:paraId="4B8F1F4B" w14:textId="6C0CB92D" w:rsidR="00CF63B8" w:rsidRPr="00CF63B8" w:rsidRDefault="00172ACF" w:rsidP="00172ACF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147F89">
              <w:t>Kommunikationskanal</w:t>
            </w:r>
          </w:p>
          <w:p w14:paraId="4CB06B21" w14:textId="03A67D87" w:rsidR="00CF63B8" w:rsidRPr="00CF63B8" w:rsidRDefault="00172ACF" w:rsidP="00172ACF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5D76D8">
              <w:t>Informationsniveau</w:t>
            </w:r>
          </w:p>
          <w:p w14:paraId="7497F7A0" w14:textId="77777777" w:rsidR="00CF63B8" w:rsidRDefault="00172ACF" w:rsidP="005D76D8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5D76D8">
              <w:t>Tidsfrister</w:t>
            </w:r>
          </w:p>
          <w:p w14:paraId="7BCEEE9D" w14:textId="3FE824F0" w:rsidR="006A1A04" w:rsidRDefault="006A1A04" w:rsidP="006A1A04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Opsamling efter hændelse</w:t>
            </w:r>
            <w:r w:rsidR="004A2E54">
              <w:t xml:space="preserve"> og indrapportering til myndigheder</w:t>
            </w:r>
          </w:p>
          <w:p w14:paraId="6D4E9C4C" w14:textId="77777777" w:rsidR="006A1A04" w:rsidRDefault="006A1A04" w:rsidP="005D76D8">
            <w:pPr>
              <w:ind w:left="360"/>
            </w:pPr>
          </w:p>
          <w:p w14:paraId="77666662" w14:textId="359C0FA6" w:rsidR="006A1A04" w:rsidRDefault="006A1A04" w:rsidP="005D76D8">
            <w:pPr>
              <w:ind w:left="360"/>
            </w:pPr>
          </w:p>
        </w:tc>
        <w:tc>
          <w:tcPr>
            <w:tcW w:w="4530" w:type="dxa"/>
          </w:tcPr>
          <w:p w14:paraId="2F823EA8" w14:textId="77777777" w:rsidR="00CF63B8" w:rsidRPr="00011B6D" w:rsidRDefault="00CF63B8" w:rsidP="00CF63B8">
            <w:pPr>
              <w:rPr>
                <w:rStyle w:val="Emphasis"/>
              </w:rPr>
            </w:pPr>
            <w:r w:rsidRPr="00011B6D">
              <w:rPr>
                <w:rStyle w:val="Emphasis"/>
              </w:rPr>
              <w:t>Beskrivelse</w:t>
            </w:r>
          </w:p>
          <w:p w14:paraId="2E72B869" w14:textId="03215108" w:rsidR="001F0180" w:rsidRDefault="005D76D8" w:rsidP="00CF63B8">
            <w:r w:rsidRPr="00AD253F">
              <w:rPr>
                <w:highlight w:val="yellow"/>
              </w:rPr>
              <w:t xml:space="preserve">Her beskrives om der er aftalt </w:t>
            </w:r>
            <w:r w:rsidR="00442DA8">
              <w:rPr>
                <w:highlight w:val="yellow"/>
              </w:rPr>
              <w:t xml:space="preserve">en kommunikationskanal for leverandørens kommunikation </w:t>
            </w:r>
            <w:r w:rsidR="000F1A0D">
              <w:rPr>
                <w:highlight w:val="yellow"/>
              </w:rPr>
              <w:t xml:space="preserve">til </w:t>
            </w:r>
            <w:r w:rsidR="00442DA8">
              <w:rPr>
                <w:highlight w:val="yellow"/>
              </w:rPr>
              <w:t>organisationen</w:t>
            </w:r>
            <w:r w:rsidRPr="00AD253F">
              <w:rPr>
                <w:highlight w:val="yellow"/>
              </w:rPr>
              <w:t xml:space="preserve">, </w:t>
            </w:r>
            <w:r w:rsidR="00442DA8">
              <w:rPr>
                <w:highlight w:val="yellow"/>
              </w:rPr>
              <w:t>hvad der er aftalt af informationer</w:t>
            </w:r>
            <w:r w:rsidR="00941533">
              <w:rPr>
                <w:highlight w:val="yellow"/>
              </w:rPr>
              <w:t xml:space="preserve"> (fx er det dækkende ift. input til hændelseslog i en beredskabssituation)</w:t>
            </w:r>
            <w:r w:rsidRPr="00AD253F">
              <w:rPr>
                <w:highlight w:val="yellow"/>
              </w:rPr>
              <w:t xml:space="preserve">, </w:t>
            </w:r>
            <w:r w:rsidR="00AA4F5A">
              <w:rPr>
                <w:highlight w:val="yellow"/>
              </w:rPr>
              <w:t xml:space="preserve">og hvilke tidsfrister </w:t>
            </w:r>
            <w:r w:rsidR="000F1A0D">
              <w:rPr>
                <w:highlight w:val="yellow"/>
              </w:rPr>
              <w:t xml:space="preserve">der </w:t>
            </w:r>
            <w:r w:rsidR="00AA4F5A">
              <w:rPr>
                <w:highlight w:val="yellow"/>
              </w:rPr>
              <w:t>er aftalt</w:t>
            </w:r>
            <w:r w:rsidR="001D179F">
              <w:rPr>
                <w:highlight w:val="yellow"/>
              </w:rPr>
              <w:t xml:space="preserve"> (er der aftale om </w:t>
            </w:r>
            <w:r w:rsidR="001854C0">
              <w:rPr>
                <w:highlight w:val="yellow"/>
              </w:rPr>
              <w:t>hvor hurtigt og hvor ofte der skal informeres)</w:t>
            </w:r>
            <w:r w:rsidR="00AA4F5A">
              <w:rPr>
                <w:highlight w:val="yellow"/>
              </w:rPr>
              <w:t xml:space="preserve">, </w:t>
            </w:r>
            <w:r w:rsidRPr="00AD253F">
              <w:rPr>
                <w:highlight w:val="yellow"/>
              </w:rPr>
              <w:t>samt begrundelse for hvorvidt dette er dækkende ift. organisationens behov.</w:t>
            </w:r>
          </w:p>
        </w:tc>
      </w:tr>
      <w:tr w:rsidR="00C701CB" w14:paraId="67DD663E" w14:textId="77777777" w:rsidTr="00CF63B8">
        <w:tc>
          <w:tcPr>
            <w:tcW w:w="4530" w:type="dxa"/>
          </w:tcPr>
          <w:p w14:paraId="68E462F3" w14:textId="469C1FF3" w:rsidR="00C701CB" w:rsidRPr="00011B6D" w:rsidRDefault="00C701CB" w:rsidP="00C701CB">
            <w:pPr>
              <w:rPr>
                <w:rStyle w:val="Emphasis"/>
              </w:rPr>
            </w:pPr>
            <w:r w:rsidRPr="00011B6D">
              <w:rPr>
                <w:rStyle w:val="Emphasis"/>
              </w:rPr>
              <w:t>Aftalt serviceniveau</w:t>
            </w:r>
          </w:p>
          <w:p w14:paraId="6FDF1A91" w14:textId="77777777" w:rsidR="00681309" w:rsidRDefault="00C701CB" w:rsidP="00C701CB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681309">
              <w:t>Vedligehold og opdateringer</w:t>
            </w:r>
          </w:p>
          <w:p w14:paraId="1CB50621" w14:textId="248264B6" w:rsidR="00C701CB" w:rsidRPr="00CF63B8" w:rsidRDefault="00681309" w:rsidP="00C701CB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C701CB">
              <w:t>Gendannelses-procedurer</w:t>
            </w:r>
          </w:p>
          <w:p w14:paraId="2001B031" w14:textId="77777777" w:rsidR="00C701CB" w:rsidRDefault="00C701CB" w:rsidP="00C701CB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CF63B8">
              <w:t>Gendannelses-prioriteter</w:t>
            </w:r>
          </w:p>
          <w:p w14:paraId="012AB974" w14:textId="3E034F30" w:rsidR="00C701CB" w:rsidRDefault="00C701CB" w:rsidP="00C701CB">
            <w:pPr>
              <w:ind w:left="360"/>
              <w:rPr>
                <w:b/>
                <w:bCs/>
              </w:rPr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CF63B8">
              <w:t>Service Level Aftaler</w:t>
            </w:r>
          </w:p>
        </w:tc>
        <w:tc>
          <w:tcPr>
            <w:tcW w:w="4530" w:type="dxa"/>
          </w:tcPr>
          <w:p w14:paraId="3735BDC5" w14:textId="77777777" w:rsidR="004E026B" w:rsidRPr="00011B6D" w:rsidRDefault="004E026B" w:rsidP="004E026B">
            <w:pPr>
              <w:rPr>
                <w:rStyle w:val="Emphasis"/>
              </w:rPr>
            </w:pPr>
            <w:r w:rsidRPr="00011B6D">
              <w:rPr>
                <w:rStyle w:val="Emphasis"/>
              </w:rPr>
              <w:t>Beskrivelse</w:t>
            </w:r>
          </w:p>
          <w:p w14:paraId="5F19479E" w14:textId="302E6212" w:rsidR="00C701CB" w:rsidRPr="00CF63B8" w:rsidRDefault="004E026B" w:rsidP="004E026B">
            <w:pPr>
              <w:rPr>
                <w:b/>
                <w:bCs/>
              </w:rPr>
            </w:pPr>
            <w:r w:rsidRPr="00AD253F">
              <w:rPr>
                <w:highlight w:val="yellow"/>
              </w:rPr>
              <w:t xml:space="preserve">Her beskrives </w:t>
            </w:r>
            <w:r>
              <w:rPr>
                <w:highlight w:val="yellow"/>
              </w:rPr>
              <w:t>hvad</w:t>
            </w:r>
            <w:r w:rsidRPr="00AD253F">
              <w:rPr>
                <w:highlight w:val="yellow"/>
              </w:rPr>
              <w:t xml:space="preserve"> der er aftalt</w:t>
            </w:r>
            <w:r>
              <w:rPr>
                <w:highlight w:val="yellow"/>
              </w:rPr>
              <w:t xml:space="preserve"> ift. gendannelse af systemer og data, </w:t>
            </w:r>
            <w:r w:rsidRPr="00AD253F">
              <w:rPr>
                <w:highlight w:val="yellow"/>
              </w:rPr>
              <w:t>samt begrundelse for hvorvidt dette er dækkende ift. organisationens behov.</w:t>
            </w:r>
          </w:p>
        </w:tc>
      </w:tr>
      <w:tr w:rsidR="00CF63B8" w14:paraId="63D5896F" w14:textId="77777777" w:rsidTr="00CF63B8">
        <w:tc>
          <w:tcPr>
            <w:tcW w:w="4530" w:type="dxa"/>
          </w:tcPr>
          <w:p w14:paraId="5B6DBA8D" w14:textId="77777777" w:rsidR="00CF63B8" w:rsidRPr="00011B6D" w:rsidRDefault="00CF63B8" w:rsidP="00CF63B8">
            <w:pPr>
              <w:rPr>
                <w:rStyle w:val="Emphasis"/>
              </w:rPr>
            </w:pPr>
            <w:r w:rsidRPr="00011B6D">
              <w:rPr>
                <w:rStyle w:val="Emphasis"/>
              </w:rPr>
              <w:t>Tredjeparter</w:t>
            </w:r>
          </w:p>
          <w:p w14:paraId="1B9AA724" w14:textId="348AFA25" w:rsidR="00CF63B8" w:rsidRPr="00CF63B8" w:rsidRDefault="00172ACF" w:rsidP="00172ACF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CE1BCD">
              <w:t>Underl</w:t>
            </w:r>
            <w:r w:rsidR="00CF63B8" w:rsidRPr="00CF63B8">
              <w:t>everandører</w:t>
            </w:r>
          </w:p>
          <w:p w14:paraId="12FA1064" w14:textId="2D8553FC" w:rsidR="00CF63B8" w:rsidRDefault="00172ACF" w:rsidP="00172ACF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ED3276">
              <w:t>Myndigheder</w:t>
            </w:r>
          </w:p>
          <w:p w14:paraId="34FAD7EF" w14:textId="69522713" w:rsidR="00CF63B8" w:rsidRPr="009D1EBF" w:rsidRDefault="005A41C0" w:rsidP="009D1EBF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Samarbejdspartnere</w:t>
            </w:r>
          </w:p>
        </w:tc>
        <w:tc>
          <w:tcPr>
            <w:tcW w:w="4530" w:type="dxa"/>
          </w:tcPr>
          <w:p w14:paraId="794253A1" w14:textId="77777777" w:rsidR="00CF63B8" w:rsidRPr="00011B6D" w:rsidRDefault="00CF63B8" w:rsidP="00CF63B8">
            <w:pPr>
              <w:rPr>
                <w:rStyle w:val="Emphasis"/>
              </w:rPr>
            </w:pPr>
            <w:r w:rsidRPr="00011B6D">
              <w:rPr>
                <w:rStyle w:val="Emphasis"/>
              </w:rPr>
              <w:t>Beskrivelse</w:t>
            </w:r>
          </w:p>
          <w:p w14:paraId="163AAB97" w14:textId="7E750EED" w:rsidR="001F0180" w:rsidRPr="001F0180" w:rsidRDefault="009D1EBF" w:rsidP="00CF63B8">
            <w:r w:rsidRPr="00AD253F">
              <w:rPr>
                <w:highlight w:val="yellow"/>
              </w:rPr>
              <w:t xml:space="preserve">Her beskrives </w:t>
            </w:r>
            <w:r>
              <w:rPr>
                <w:highlight w:val="yellow"/>
              </w:rPr>
              <w:t>hvad</w:t>
            </w:r>
            <w:r w:rsidRPr="00AD253F">
              <w:rPr>
                <w:highlight w:val="yellow"/>
              </w:rPr>
              <w:t xml:space="preserve"> der er aftalt</w:t>
            </w:r>
            <w:r>
              <w:rPr>
                <w:highlight w:val="yellow"/>
              </w:rPr>
              <w:t xml:space="preserve"> ift. </w:t>
            </w:r>
            <w:r w:rsidR="008E601A">
              <w:rPr>
                <w:highlight w:val="yellow"/>
              </w:rPr>
              <w:t xml:space="preserve">brug af underleverandører og deres input i en krisesituation, </w:t>
            </w:r>
            <w:r w:rsidR="006028FA">
              <w:rPr>
                <w:highlight w:val="yellow"/>
              </w:rPr>
              <w:t>evt. forpligtigelser</w:t>
            </w:r>
            <w:r w:rsidR="000F1A0D">
              <w:rPr>
                <w:highlight w:val="yellow"/>
              </w:rPr>
              <w:t>,</w:t>
            </w:r>
            <w:r w:rsidR="006028FA">
              <w:rPr>
                <w:highlight w:val="yellow"/>
              </w:rPr>
              <w:t xml:space="preserve"> som leverandøren har overfor myndigheder og samarbejdspartnere</w:t>
            </w:r>
            <w:r>
              <w:rPr>
                <w:highlight w:val="yellow"/>
              </w:rPr>
              <w:t xml:space="preserve">, </w:t>
            </w:r>
            <w:r w:rsidRPr="00AD253F">
              <w:rPr>
                <w:highlight w:val="yellow"/>
              </w:rPr>
              <w:t>samt begrundelse for hvorvidt dette er dækkende ift. organisationens behov.</w:t>
            </w:r>
          </w:p>
        </w:tc>
      </w:tr>
      <w:tr w:rsidR="00E90318" w14:paraId="3B2C2AAB" w14:textId="77777777">
        <w:tc>
          <w:tcPr>
            <w:tcW w:w="4530" w:type="dxa"/>
          </w:tcPr>
          <w:p w14:paraId="4F7468A5" w14:textId="77777777" w:rsidR="00E90318" w:rsidRPr="00011B6D" w:rsidRDefault="00E90318">
            <w:pPr>
              <w:rPr>
                <w:rStyle w:val="Emphasis"/>
              </w:rPr>
            </w:pPr>
            <w:r w:rsidRPr="00011B6D">
              <w:rPr>
                <w:rStyle w:val="Emphasis"/>
              </w:rPr>
              <w:t>Persondata</w:t>
            </w:r>
          </w:p>
          <w:p w14:paraId="3FDF5197" w14:textId="77777777" w:rsidR="00E90318" w:rsidRPr="00CF63B8" w:rsidRDefault="00E90318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CF63B8">
              <w:t>Omfang</w:t>
            </w:r>
            <w:r>
              <w:t xml:space="preserve"> &amp; klassifikation</w:t>
            </w:r>
          </w:p>
          <w:p w14:paraId="7549EAEA" w14:textId="77777777" w:rsidR="00E90318" w:rsidRPr="00CF63B8" w:rsidRDefault="00E90318">
            <w:pPr>
              <w:ind w:left="360"/>
              <w:rPr>
                <w:b/>
                <w:bCs/>
              </w:rPr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Databehandleraftale</w:t>
            </w:r>
          </w:p>
        </w:tc>
        <w:tc>
          <w:tcPr>
            <w:tcW w:w="4530" w:type="dxa"/>
          </w:tcPr>
          <w:p w14:paraId="2FC603C7" w14:textId="77777777" w:rsidR="00E90318" w:rsidRPr="00011B6D" w:rsidRDefault="00E90318">
            <w:pPr>
              <w:rPr>
                <w:rStyle w:val="Emphasis"/>
              </w:rPr>
            </w:pPr>
            <w:r w:rsidRPr="00011B6D">
              <w:rPr>
                <w:rStyle w:val="Emphasis"/>
              </w:rPr>
              <w:t>Beskrivelse</w:t>
            </w:r>
          </w:p>
          <w:p w14:paraId="5A8BAB01" w14:textId="1084571B" w:rsidR="00E90318" w:rsidRPr="001F0180" w:rsidRDefault="00E90318">
            <w:r w:rsidRPr="00AD253F">
              <w:rPr>
                <w:highlight w:val="yellow"/>
              </w:rPr>
              <w:t xml:space="preserve">Her beskrives </w:t>
            </w:r>
            <w:r>
              <w:rPr>
                <w:highlight w:val="yellow"/>
              </w:rPr>
              <w:t xml:space="preserve">hvis leverandøren </w:t>
            </w:r>
            <w:r w:rsidR="00230D33">
              <w:rPr>
                <w:highlight w:val="yellow"/>
              </w:rPr>
              <w:t>databehandler</w:t>
            </w:r>
            <w:r>
              <w:rPr>
                <w:highlight w:val="yellow"/>
              </w:rPr>
              <w:t xml:space="preserve"> på vegne af organisationen, </w:t>
            </w:r>
            <w:r w:rsidRPr="00AD253F">
              <w:rPr>
                <w:highlight w:val="yellow"/>
              </w:rPr>
              <w:t xml:space="preserve">samt begrundelse for hvorvidt </w:t>
            </w:r>
            <w:r w:rsidR="00057618">
              <w:rPr>
                <w:highlight w:val="yellow"/>
              </w:rPr>
              <w:t xml:space="preserve">der er indgået </w:t>
            </w:r>
            <w:r w:rsidRPr="00AD253F">
              <w:rPr>
                <w:highlight w:val="yellow"/>
              </w:rPr>
              <w:t>dækkende</w:t>
            </w:r>
            <w:r w:rsidR="00057618">
              <w:rPr>
                <w:highlight w:val="yellow"/>
              </w:rPr>
              <w:t xml:space="preserve"> aftaler</w:t>
            </w:r>
            <w:r w:rsidRPr="00AD253F">
              <w:rPr>
                <w:highlight w:val="yellow"/>
              </w:rPr>
              <w:t xml:space="preserve"> </w:t>
            </w:r>
            <w:r w:rsidR="00867F06">
              <w:rPr>
                <w:highlight w:val="yellow"/>
              </w:rPr>
              <w:t xml:space="preserve">for </w:t>
            </w:r>
            <w:r w:rsidR="00797B92">
              <w:rPr>
                <w:highlight w:val="yellow"/>
              </w:rPr>
              <w:t>databehandlingen</w:t>
            </w:r>
            <w:r w:rsidRPr="00AD253F">
              <w:rPr>
                <w:highlight w:val="yellow"/>
              </w:rPr>
              <w:t>.</w:t>
            </w:r>
          </w:p>
        </w:tc>
      </w:tr>
      <w:tr w:rsidR="00CF63B8" w14:paraId="7BF3529C" w14:textId="77777777" w:rsidTr="00CF63B8">
        <w:tc>
          <w:tcPr>
            <w:tcW w:w="4530" w:type="dxa"/>
          </w:tcPr>
          <w:p w14:paraId="6D82BA6F" w14:textId="6BDE78C6" w:rsidR="00CF63B8" w:rsidRPr="00011B6D" w:rsidRDefault="00D26C5B" w:rsidP="00CF63B8">
            <w:pPr>
              <w:rPr>
                <w:rStyle w:val="Emphasis"/>
              </w:rPr>
            </w:pPr>
            <w:r w:rsidRPr="00011B6D">
              <w:rPr>
                <w:rStyle w:val="Emphasis"/>
              </w:rPr>
              <w:t>Tilsyn</w:t>
            </w:r>
          </w:p>
          <w:p w14:paraId="4B373354" w14:textId="0F49BAE0" w:rsidR="00CF63B8" w:rsidRPr="00CF63B8" w:rsidRDefault="00172ACF" w:rsidP="00172ACF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D26C5B">
              <w:t>Certificeringer</w:t>
            </w:r>
          </w:p>
          <w:p w14:paraId="1FB8F2DC" w14:textId="14E6A6C4" w:rsidR="00CF63B8" w:rsidRPr="00CF63B8" w:rsidRDefault="00172ACF" w:rsidP="00172ACF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DE62BB">
              <w:t>Ekstern r</w:t>
            </w:r>
            <w:r w:rsidR="00D26C5B">
              <w:t>evision</w:t>
            </w:r>
            <w:r w:rsidR="00CF63B8" w:rsidRPr="00CF63B8">
              <w:t xml:space="preserve"> </w:t>
            </w:r>
          </w:p>
          <w:p w14:paraId="1549B77E" w14:textId="69FE8685" w:rsidR="00CF63B8" w:rsidRPr="00CF63B8" w:rsidRDefault="00172ACF" w:rsidP="00172ACF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CB154D">
              <w:t>Organisationens audit af leverandør</w:t>
            </w:r>
          </w:p>
          <w:p w14:paraId="446B4D7B" w14:textId="3844914C" w:rsidR="002F7888" w:rsidRPr="00D26C5B" w:rsidRDefault="00172ACF" w:rsidP="00D26C5B">
            <w:pPr>
              <w:ind w:left="360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CF63B8" w:rsidRPr="00CF63B8">
              <w:t>Tidsfrister</w:t>
            </w:r>
          </w:p>
        </w:tc>
        <w:tc>
          <w:tcPr>
            <w:tcW w:w="4530" w:type="dxa"/>
          </w:tcPr>
          <w:p w14:paraId="490A03A5" w14:textId="77777777" w:rsidR="00CF63B8" w:rsidRPr="00011B6D" w:rsidRDefault="00CF63B8" w:rsidP="00CF63B8">
            <w:pPr>
              <w:rPr>
                <w:rStyle w:val="Emphasis"/>
              </w:rPr>
            </w:pPr>
            <w:r w:rsidRPr="00011B6D">
              <w:rPr>
                <w:rStyle w:val="Emphasis"/>
              </w:rPr>
              <w:t>Beskrivelse</w:t>
            </w:r>
          </w:p>
          <w:p w14:paraId="638838AE" w14:textId="3418345A" w:rsidR="001F0180" w:rsidRPr="001F0180" w:rsidRDefault="00CB154D" w:rsidP="00CF63B8">
            <w:r w:rsidRPr="00AD253F">
              <w:rPr>
                <w:highlight w:val="yellow"/>
              </w:rPr>
              <w:t xml:space="preserve">Her beskrives </w:t>
            </w:r>
            <w:r>
              <w:rPr>
                <w:highlight w:val="yellow"/>
              </w:rPr>
              <w:t xml:space="preserve">hvordan der føres tilsyn med leverandørens overholdelse af </w:t>
            </w:r>
            <w:r w:rsidR="00AE150E">
              <w:rPr>
                <w:highlight w:val="yellow"/>
              </w:rPr>
              <w:t>IT-sikkerhedskrav</w:t>
            </w:r>
            <w:r>
              <w:rPr>
                <w:highlight w:val="yellow"/>
              </w:rPr>
              <w:t xml:space="preserve">, </w:t>
            </w:r>
            <w:r w:rsidRPr="00AD253F">
              <w:rPr>
                <w:highlight w:val="yellow"/>
              </w:rPr>
              <w:t>samt begrundelse for hvorvidt dette er dækkende ift. organisationens behov.</w:t>
            </w:r>
          </w:p>
        </w:tc>
      </w:tr>
    </w:tbl>
    <w:p w14:paraId="057E0DC6" w14:textId="600333FE" w:rsidR="0080706D" w:rsidRPr="0080706D" w:rsidRDefault="0080706D" w:rsidP="0080706D">
      <w:pPr>
        <w:tabs>
          <w:tab w:val="left" w:pos="1770"/>
        </w:tabs>
      </w:pPr>
    </w:p>
    <w:sectPr w:rsidR="0080706D" w:rsidRPr="0080706D" w:rsidSect="005A343D">
      <w:headerReference w:type="default" r:id="rId14"/>
      <w:footerReference w:type="default" r:id="rId15"/>
      <w:pgSz w:w="11906" w:h="16838"/>
      <w:pgMar w:top="1701" w:right="1418" w:bottom="198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ED538" w14:textId="77777777" w:rsidR="00DE410A" w:rsidRDefault="00DE410A" w:rsidP="00055753">
      <w:pPr>
        <w:spacing w:after="0"/>
      </w:pPr>
      <w:r>
        <w:separator/>
      </w:r>
    </w:p>
  </w:endnote>
  <w:endnote w:type="continuationSeparator" w:id="0">
    <w:p w14:paraId="245A8DFD" w14:textId="77777777" w:rsidR="00DE410A" w:rsidRDefault="00DE410A" w:rsidP="00055753">
      <w:pPr>
        <w:spacing w:after="0"/>
      </w:pPr>
      <w:r>
        <w:continuationSeparator/>
      </w:r>
    </w:p>
  </w:endnote>
  <w:endnote w:type="continuationNotice" w:id="1">
    <w:p w14:paraId="1D9E84D9" w14:textId="77777777" w:rsidR="00DE410A" w:rsidRDefault="00DE41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ource Serif Pro Light">
    <w:altName w:val="Cambria"/>
    <w:panose1 w:val="00000000000000000000"/>
    <w:charset w:val="00"/>
    <w:family w:val="roman"/>
    <w:notTrueType/>
    <w:pitch w:val="variable"/>
    <w:sig w:usb0="20000287" w:usb1="02000003" w:usb2="00000000" w:usb3="00000000" w:csb0="0000019F" w:csb1="00000000"/>
  </w:font>
  <w:font w:name="Source Sans Pro">
    <w:panose1 w:val="00000000000000000000"/>
    <w:charset w:val="00"/>
    <w:family w:val="swiss"/>
    <w:notTrueType/>
    <w:pitch w:val="variable"/>
    <w:sig w:usb0="600002F7" w:usb1="00000003" w:usb2="00000000" w:usb3="00000000" w:csb0="0000019F" w:csb1="00000000"/>
  </w:font>
  <w:font w:name="Times New Roman (Brødtekst CS)">
    <w:altName w:val="Times New Roman"/>
    <w:panose1 w:val="00000000000000000000"/>
    <w:charset w:val="00"/>
    <w:family w:val="roman"/>
    <w:notTrueType/>
    <w:pitch w:val="default"/>
  </w:font>
  <w:font w:name="Times New Roman (Overskrifter 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erif Pro Semibold">
    <w:altName w:val="Cambria"/>
    <w:panose1 w:val="00000000000000000000"/>
    <w:charset w:val="00"/>
    <w:family w:val="roman"/>
    <w:notTrueType/>
    <w:pitch w:val="variable"/>
    <w:sig w:usb0="20000287" w:usb1="02000003" w:usb2="00000000" w:usb3="00000000" w:csb0="0000019F" w:csb1="00000000"/>
  </w:font>
  <w:font w:name="Source Serif Pro">
    <w:panose1 w:val="00000000000000000000"/>
    <w:charset w:val="00"/>
    <w:family w:val="roman"/>
    <w:notTrueType/>
    <w:pitch w:val="variable"/>
    <w:sig w:usb0="20000287" w:usb1="02000003" w:usb2="00000000" w:usb3="00000000" w:csb0="0000019F" w:csb1="00000000"/>
  </w:font>
  <w:font w:name="Lakeside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Source Sans Pro Light">
    <w:panose1 w:val="00000000000000000000"/>
    <w:charset w:val="00"/>
    <w:family w:val="swiss"/>
    <w:notTrueType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9F89E" w14:textId="249C02E3" w:rsidR="007C6C6C" w:rsidRDefault="00193C9A" w:rsidP="00836B57">
    <w:pPr>
      <w:pStyle w:val="Footer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099372" wp14:editId="77FBFEE5">
              <wp:simplePos x="0" y="0"/>
              <wp:positionH relativeFrom="column">
                <wp:posOffset>-5080</wp:posOffset>
              </wp:positionH>
              <wp:positionV relativeFrom="paragraph">
                <wp:posOffset>-1430020</wp:posOffset>
              </wp:positionV>
              <wp:extent cx="2743200" cy="1787525"/>
              <wp:effectExtent l="0" t="0" r="0" b="0"/>
              <wp:wrapNone/>
              <wp:docPr id="922699866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17875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D146C4" w14:textId="77777777" w:rsidR="00193C9A" w:rsidRPr="008475AB" w:rsidRDefault="00193C9A" w:rsidP="00193C9A">
                          <w:pPr>
                            <w:spacing w:after="120"/>
                            <w:rPr>
                              <w:color w:val="FFFFFF" w:themeColor="background1"/>
                            </w:rPr>
                          </w:pPr>
                        </w:p>
                        <w:p w14:paraId="4194A04D" w14:textId="77777777" w:rsidR="00193C9A" w:rsidRPr="008475AB" w:rsidRDefault="00193C9A" w:rsidP="00193C9A">
                          <w:pPr>
                            <w:spacing w:after="120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8475AB">
                            <w:rPr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 xml:space="preserve">© </w:t>
                          </w:r>
                          <w:r w:rsidRPr="008475AB">
                            <w:rPr>
                              <w:rFonts w:ascii="Lakeside" w:hAnsi="Lakeside"/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>LAKESIDE A/S</w:t>
                          </w:r>
                          <w:r w:rsidRPr="008475AB">
                            <w:rPr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 xml:space="preserve"> </w:t>
                          </w:r>
                        </w:p>
                        <w:p w14:paraId="7DD66E4E" w14:textId="77777777" w:rsidR="00193C9A" w:rsidRPr="008475AB" w:rsidRDefault="00193C9A" w:rsidP="00193C9A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Marselisborg Havnevej 22, 2.th. </w:t>
                          </w:r>
                        </w:p>
                        <w:p w14:paraId="2652995A" w14:textId="77777777" w:rsidR="00193C9A" w:rsidRPr="008475AB" w:rsidRDefault="00193C9A" w:rsidP="00193C9A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8000 Aarhus C </w:t>
                          </w:r>
                        </w:p>
                        <w:p w14:paraId="49D1E4A4" w14:textId="77777777" w:rsidR="00193C9A" w:rsidRPr="008475AB" w:rsidRDefault="00193C9A" w:rsidP="00193C9A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+45 2160 7252 </w:t>
                          </w:r>
                        </w:p>
                        <w:p w14:paraId="143D4458" w14:textId="77777777" w:rsidR="00193C9A" w:rsidRPr="008475AB" w:rsidRDefault="00193C9A" w:rsidP="00193C9A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info@lakeside.dk </w:t>
                          </w:r>
                        </w:p>
                        <w:p w14:paraId="0D739281" w14:textId="77777777" w:rsidR="00193C9A" w:rsidRPr="008475AB" w:rsidRDefault="00193C9A" w:rsidP="00193C9A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>CVR: 25450442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099372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7" type="#_x0000_t202" style="position:absolute;left:0;text-align:left;margin-left:-.4pt;margin-top:-112.6pt;width:3in;height:140.7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" filled="f" stroked="f">
              <v:textbox>
                <w:txbxContent>
                  <w:p w14:paraId="52D146C4" w14:textId="77777777" w:rsidR="00193C9A" w:rsidRPr="008475AB" w:rsidRDefault="00193C9A" w:rsidP="00193C9A">
                    <w:pPr>
                      <w:spacing w:after="120"/>
                      <w:rPr>
                        <w:color w:val="FFFFFF" w:themeColor="background1"/>
                      </w:rPr>
                    </w:pPr>
                  </w:p>
                  <w:p w14:paraId="4194A04D" w14:textId="77777777" w:rsidR="00193C9A" w:rsidRPr="008475AB" w:rsidRDefault="00193C9A" w:rsidP="00193C9A">
                    <w:pPr>
                      <w:spacing w:after="120"/>
                      <w:rPr>
                        <w:color w:val="FFFFFF" w:themeColor="background1"/>
                        <w:lang w:val="en-US"/>
                      </w:rPr>
                    </w:pPr>
                    <w:r w:rsidRPr="008475AB">
                      <w:rPr>
                        <w:b/>
                        <w:bCs/>
                        <w:color w:val="FFFFFF" w:themeColor="background1"/>
                        <w:lang w:val="en-US"/>
                      </w:rPr>
                      <w:t xml:space="preserve">© </w:t>
                    </w:r>
                    <w:r w:rsidRPr="008475AB">
                      <w:rPr>
                        <w:rFonts w:ascii="Lakeside" w:hAnsi="Lakeside"/>
                        <w:b/>
                        <w:bCs/>
                        <w:color w:val="FFFFFF" w:themeColor="background1"/>
                        <w:lang w:val="en-US"/>
                      </w:rPr>
                      <w:t>LAKESIDE A/S</w:t>
                    </w:r>
                    <w:r w:rsidRPr="008475AB">
                      <w:rPr>
                        <w:b/>
                        <w:bCs/>
                        <w:color w:val="FFFFFF" w:themeColor="background1"/>
                        <w:lang w:val="en-US"/>
                      </w:rPr>
                      <w:t xml:space="preserve"> </w:t>
                    </w:r>
                  </w:p>
                  <w:p w14:paraId="7DD66E4E" w14:textId="77777777" w:rsidR="00193C9A" w:rsidRPr="008475AB" w:rsidRDefault="00193C9A" w:rsidP="00193C9A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Marselisborg Havnevej 22, 2.th. </w:t>
                    </w:r>
                  </w:p>
                  <w:p w14:paraId="2652995A" w14:textId="77777777" w:rsidR="00193C9A" w:rsidRPr="008475AB" w:rsidRDefault="00193C9A" w:rsidP="00193C9A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8000 Aarhus C </w:t>
                    </w:r>
                  </w:p>
                  <w:p w14:paraId="49D1E4A4" w14:textId="77777777" w:rsidR="00193C9A" w:rsidRPr="008475AB" w:rsidRDefault="00193C9A" w:rsidP="00193C9A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+45 2160 7252 </w:t>
                    </w:r>
                  </w:p>
                  <w:p w14:paraId="143D4458" w14:textId="77777777" w:rsidR="00193C9A" w:rsidRPr="008475AB" w:rsidRDefault="00193C9A" w:rsidP="00193C9A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info@lakeside.dk </w:t>
                    </w:r>
                  </w:p>
                  <w:p w14:paraId="0D739281" w14:textId="77777777" w:rsidR="00193C9A" w:rsidRPr="008475AB" w:rsidRDefault="00193C9A" w:rsidP="00193C9A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>CVR: 25450442</w:t>
                    </w:r>
                  </w:p>
                </w:txbxContent>
              </v:textbox>
            </v:shape>
          </w:pict>
        </mc:Fallback>
      </mc:AlternateContent>
    </w:r>
    <w:r w:rsidR="00287939">
      <w:rPr>
        <w:noProof/>
      </w:rPr>
      <w:drawing>
        <wp:anchor distT="0" distB="0" distL="114300" distR="114300" simplePos="0" relativeHeight="251658241" behindDoc="0" locked="0" layoutInCell="1" allowOverlap="1" wp14:anchorId="69606632" wp14:editId="09E21EDA">
          <wp:simplePos x="0" y="0"/>
          <wp:positionH relativeFrom="column">
            <wp:posOffset>4343977</wp:posOffset>
          </wp:positionH>
          <wp:positionV relativeFrom="paragraph">
            <wp:posOffset>-111760</wp:posOffset>
          </wp:positionV>
          <wp:extent cx="1588770" cy="449580"/>
          <wp:effectExtent l="0" t="0" r="0" b="0"/>
          <wp:wrapNone/>
          <wp:docPr id="635400634" name="Billede 635400634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KESIDE-LOGO-REGULAR-HVI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77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1C1C1C" w:themeColor="text1"/>
      </w:rPr>
      <w:id w:val="1256243152"/>
      <w:docPartObj>
        <w:docPartGallery w:val="Page Numbers (Bottom of Page)"/>
        <w:docPartUnique/>
      </w:docPartObj>
    </w:sdtPr>
    <w:sdtContent>
      <w:p w14:paraId="00E33E1B" w14:textId="77777777" w:rsidR="00DD1691" w:rsidRPr="00A96BCF" w:rsidRDefault="00DD1691" w:rsidP="00A96BCF">
        <w:pPr>
          <w:pStyle w:val="Footer"/>
          <w:framePr w:wrap="none" w:vAnchor="text" w:hAnchor="page" w:x="5919" w:y="74"/>
          <w:rPr>
            <w:rStyle w:val="PageNumber"/>
            <w:color w:val="1C1C1C" w:themeColor="text1"/>
          </w:rPr>
        </w:pPr>
        <w:r w:rsidRPr="00A96BCF">
          <w:rPr>
            <w:rStyle w:val="PageNumber"/>
            <w:color w:val="1C1C1C" w:themeColor="text1"/>
          </w:rPr>
          <w:fldChar w:fldCharType="begin"/>
        </w:r>
        <w:r w:rsidRPr="00A96BCF">
          <w:rPr>
            <w:rStyle w:val="PageNumber"/>
            <w:color w:val="1C1C1C" w:themeColor="text1"/>
          </w:rPr>
          <w:instrText xml:space="preserve"> PAGE </w:instrText>
        </w:r>
        <w:r w:rsidRPr="00A96BCF">
          <w:rPr>
            <w:rStyle w:val="PageNumber"/>
            <w:color w:val="1C1C1C" w:themeColor="text1"/>
          </w:rPr>
          <w:fldChar w:fldCharType="separate"/>
        </w:r>
        <w:r w:rsidRPr="00A96BCF">
          <w:rPr>
            <w:rStyle w:val="PageNumber"/>
            <w:noProof/>
            <w:color w:val="1C1C1C" w:themeColor="text1"/>
          </w:rPr>
          <w:t>1</w:t>
        </w:r>
        <w:r w:rsidRPr="00A96BCF">
          <w:rPr>
            <w:rStyle w:val="PageNumber"/>
            <w:color w:val="1C1C1C" w:themeColor="text1"/>
          </w:rPr>
          <w:fldChar w:fldCharType="end"/>
        </w:r>
      </w:p>
    </w:sdtContent>
  </w:sdt>
  <w:p w14:paraId="28D2357A" w14:textId="6C9CEB7A" w:rsidR="00DD1691" w:rsidRDefault="003968C2" w:rsidP="00836B57">
    <w:pPr>
      <w:pStyle w:val="Footer"/>
      <w:ind w:firstLine="360"/>
    </w:pPr>
    <w:r w:rsidRPr="00E52792">
      <w:rPr>
        <w:rFonts w:ascii="Source Sans Pro Light" w:hAnsi="Source Sans Pro Light"/>
        <w:noProof/>
        <w:sz w:val="21"/>
        <w:szCs w:val="21"/>
      </w:rPr>
      <w:drawing>
        <wp:anchor distT="0" distB="0" distL="114300" distR="114300" simplePos="0" relativeHeight="251658244" behindDoc="0" locked="0" layoutInCell="1" allowOverlap="1" wp14:anchorId="074CC81C" wp14:editId="3B579131">
          <wp:simplePos x="0" y="0"/>
          <wp:positionH relativeFrom="column">
            <wp:posOffset>4335030</wp:posOffset>
          </wp:positionH>
          <wp:positionV relativeFrom="paragraph">
            <wp:posOffset>-356235</wp:posOffset>
          </wp:positionV>
          <wp:extent cx="1397000" cy="727075"/>
          <wp:effectExtent l="0" t="0" r="0" b="0"/>
          <wp:wrapNone/>
          <wp:docPr id="846330861" name="Billede 1" descr="Et billede, der indeholder skærmbillede, Font/skrifttype, Rektangel,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403898" name="Billede 1" descr="Et billede, der indeholder skærmbillede, Font/skrifttype, Rektangel,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F4DDB" w14:textId="77777777" w:rsidR="00DE410A" w:rsidRDefault="00DE410A" w:rsidP="00055753">
      <w:pPr>
        <w:spacing w:after="0"/>
      </w:pPr>
      <w:r>
        <w:separator/>
      </w:r>
    </w:p>
  </w:footnote>
  <w:footnote w:type="continuationSeparator" w:id="0">
    <w:p w14:paraId="0095B905" w14:textId="77777777" w:rsidR="00DE410A" w:rsidRDefault="00DE410A" w:rsidP="00055753">
      <w:pPr>
        <w:spacing w:after="0"/>
      </w:pPr>
      <w:r>
        <w:continuationSeparator/>
      </w:r>
    </w:p>
  </w:footnote>
  <w:footnote w:type="continuationNotice" w:id="1">
    <w:p w14:paraId="74D9AF49" w14:textId="77777777" w:rsidR="00DE410A" w:rsidRDefault="00DE410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5D1E3" w14:textId="39EBD716" w:rsidR="006319BD" w:rsidRPr="006319BD" w:rsidRDefault="00B515AF">
    <w:pPr>
      <w:pStyle w:val="Header"/>
      <w:rPr>
        <w:rFonts w:ascii="Source Sans Pro Light" w:hAnsi="Source Sans Pro Light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7A74268" wp14:editId="2315CA91">
              <wp:simplePos x="0" y="0"/>
              <wp:positionH relativeFrom="column">
                <wp:posOffset>-119380</wp:posOffset>
              </wp:positionH>
              <wp:positionV relativeFrom="paragraph">
                <wp:posOffset>-143510</wp:posOffset>
              </wp:positionV>
              <wp:extent cx="1832148" cy="572135"/>
              <wp:effectExtent l="0" t="0" r="0" b="0"/>
              <wp:wrapNone/>
              <wp:docPr id="691601873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2148" cy="572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681546" w14:textId="77777777" w:rsidR="00B515AF" w:rsidRPr="00E64227" w:rsidRDefault="00B515AF" w:rsidP="00B515AF">
                          <w:pPr>
                            <w:spacing w:after="0"/>
                            <w:rPr>
                              <w:rStyle w:val="Emphasis"/>
                              <w:color w:val="FFFFFF" w:themeColor="background1"/>
                            </w:rPr>
                          </w:pPr>
                          <w:r w:rsidRPr="00E64227">
                            <w:rPr>
                              <w:rStyle w:val="Emphasis"/>
                              <w:color w:val="FFFFFF" w:themeColor="background1"/>
                            </w:rPr>
                            <w:t>Version 1.0</w:t>
                          </w:r>
                        </w:p>
                        <w:p w14:paraId="6D04CCBC" w14:textId="77777777" w:rsidR="00B515AF" w:rsidRPr="008475AB" w:rsidRDefault="00B515AF" w:rsidP="00B515AF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Publiceret d. 13.12.2024</w:t>
                          </w:r>
                        </w:p>
                        <w:p w14:paraId="6C2F2BE0" w14:textId="77777777" w:rsidR="00B515AF" w:rsidRDefault="00B515AF" w:rsidP="00B515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74268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9.4pt;margin-top:-11.3pt;width:144.25pt;height:45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" filled="f" stroked="f">
              <v:textbox>
                <w:txbxContent>
                  <w:p w14:paraId="0D681546" w14:textId="77777777" w:rsidR="00B515AF" w:rsidRPr="00E64227" w:rsidRDefault="00B515AF" w:rsidP="00B515AF">
                    <w:pPr>
                      <w:spacing w:after="0"/>
                      <w:rPr>
                        <w:rStyle w:val="Emphasis"/>
                        <w:color w:val="FFFFFF" w:themeColor="background1"/>
                      </w:rPr>
                    </w:pPr>
                    <w:r w:rsidRPr="00E64227">
                      <w:rPr>
                        <w:rStyle w:val="Emphasis"/>
                        <w:color w:val="FFFFFF" w:themeColor="background1"/>
                      </w:rPr>
                      <w:t>Version 1.0</w:t>
                    </w:r>
                  </w:p>
                  <w:p w14:paraId="6D04CCBC" w14:textId="77777777" w:rsidR="00B515AF" w:rsidRPr="008475AB" w:rsidRDefault="00B515AF" w:rsidP="00B515AF">
                    <w:pPr>
                      <w:spacing w:after="0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Publiceret d. 13.12.2024</w:t>
                    </w:r>
                  </w:p>
                  <w:p w14:paraId="6C2F2BE0" w14:textId="77777777" w:rsidR="00B515AF" w:rsidRDefault="00B515AF" w:rsidP="00B515AF"/>
                </w:txbxContent>
              </v:textbox>
            </v:shape>
          </w:pict>
        </mc:Fallback>
      </mc:AlternateContent>
    </w:r>
    <w:r w:rsidR="00DD169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247182" wp14:editId="0A1C6304">
              <wp:simplePos x="0" y="0"/>
              <wp:positionH relativeFrom="column">
                <wp:posOffset>-933884</wp:posOffset>
              </wp:positionH>
              <wp:positionV relativeFrom="paragraph">
                <wp:posOffset>-513079</wp:posOffset>
              </wp:positionV>
              <wp:extent cx="7604760" cy="10798686"/>
              <wp:effectExtent l="0" t="0" r="2540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760" cy="10798686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7BC221B0" id="Rektangel 9" o:spid="_x0000_s1026" style="position:absolute;margin-left:-73.55pt;margin-top:-40.4pt;width:598.8pt;height:850.3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" fillcolor="#ff4e26 [3208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83501" w14:textId="77777777" w:rsidR="00DD1691" w:rsidRPr="00AB440C" w:rsidRDefault="00DD1691" w:rsidP="006319BD">
    <w:pPr>
      <w:pStyle w:val="Footer"/>
      <w:rPr>
        <w:i/>
        <w:iCs/>
      </w:rPr>
    </w:pPr>
    <w:fldSimple w:instr=" DOCPROPERTY &quot;Organisation&quot; \* MERGEFORMAT ">
      <w:r>
        <w:t>&lt;organisation&gt;</w:t>
      </w:r>
    </w:fldSimple>
  </w:p>
  <w:p w14:paraId="0D064121" w14:textId="77777777" w:rsidR="00DD1691" w:rsidRPr="006E1A32" w:rsidRDefault="00DD1691" w:rsidP="006319BD">
    <w:pPr>
      <w:pStyle w:val="Footer"/>
    </w:pPr>
    <w:r>
      <w:t>Tjekliste ift. aftaler med OT-leverandører</w:t>
    </w:r>
    <w:r w:rsidRPr="006E1A32">
      <w:t xml:space="preserve"> </w:t>
    </w:r>
    <w:proofErr w:type="spellStart"/>
    <w:r w:rsidRPr="006E1A32">
      <w:t>v.</w:t>
    </w:r>
    <w:proofErr w:type="gramStart"/>
    <w:r w:rsidRPr="00AB440C">
      <w:rPr>
        <w:highlight w:val="yellow"/>
      </w:rPr>
      <w:t>X.X</w:t>
    </w:r>
    <w:proofErr w:type="spellEnd"/>
    <w:r>
      <w:tab/>
    </w:r>
    <w:r>
      <w:tab/>
    </w:r>
    <w:proofErr w:type="spellStart"/>
    <w:r w:rsidRPr="00AB440C">
      <w:rPr>
        <w:highlight w:val="yellow"/>
      </w:rPr>
      <w:t>dd.mm.yyyy</w:t>
    </w:r>
    <w:proofErr w:type="spellEnd"/>
    <w:proofErr w:type="gramEnd"/>
  </w:p>
  <w:p w14:paraId="43FD59B1" w14:textId="77777777" w:rsidR="00DD1691" w:rsidRPr="006319BD" w:rsidRDefault="00DD1691">
    <w:pPr>
      <w:pStyle w:val="Header"/>
      <w:rPr>
        <w:rFonts w:ascii="Source Sans Pro Light" w:hAnsi="Source Sans Pro Light"/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C013F"/>
    <w:multiLevelType w:val="multilevel"/>
    <w:tmpl w:val="86225786"/>
    <w:styleLink w:val="Aktuelliste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F65490C"/>
    <w:multiLevelType w:val="multilevel"/>
    <w:tmpl w:val="B1DCCD84"/>
    <w:styleLink w:val="Aktuelliste16"/>
    <w:lvl w:ilvl="0">
      <w:start w:val="1"/>
      <w:numFmt w:val="decimal"/>
      <w:lvlText w:val="%1|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" w15:restartNumberingAfterBreak="0">
    <w:nsid w:val="12A8723C"/>
    <w:multiLevelType w:val="multilevel"/>
    <w:tmpl w:val="F77CDA82"/>
    <w:styleLink w:val="Aktuelliste7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5229AD"/>
    <w:multiLevelType w:val="multilevel"/>
    <w:tmpl w:val="49E4317A"/>
    <w:numStyleLink w:val="Typografi2"/>
  </w:abstractNum>
  <w:abstractNum w:abstractNumId="4" w15:restartNumberingAfterBreak="0">
    <w:nsid w:val="159D5F01"/>
    <w:multiLevelType w:val="multilevel"/>
    <w:tmpl w:val="0792BC5E"/>
    <w:styleLink w:val="Aktuellist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770E06"/>
    <w:multiLevelType w:val="multilevel"/>
    <w:tmpl w:val="76A2AF50"/>
    <w:styleLink w:val="Aktuelliste28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8" w:hanging="139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6" w15:restartNumberingAfterBreak="0">
    <w:nsid w:val="16CA0084"/>
    <w:multiLevelType w:val="multilevel"/>
    <w:tmpl w:val="60528D32"/>
    <w:styleLink w:val="Aktuelliste19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7" w15:restartNumberingAfterBreak="0">
    <w:nsid w:val="19B870C6"/>
    <w:multiLevelType w:val="multilevel"/>
    <w:tmpl w:val="5D002F84"/>
    <w:styleLink w:val="Aktuelliste21"/>
    <w:lvl w:ilvl="0">
      <w:start w:val="1"/>
      <w:numFmt w:val="decimal"/>
      <w:lvlText w:val="%1 |"/>
      <w:lvlJc w:val="left"/>
      <w:pPr>
        <w:ind w:left="1191" w:hanging="8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8" w15:restartNumberingAfterBreak="0">
    <w:nsid w:val="1A29461C"/>
    <w:multiLevelType w:val="multilevel"/>
    <w:tmpl w:val="49E4317A"/>
    <w:styleLink w:val="Typografi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4E26" w:themeColor="accent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4E26" w:themeColor="accent5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AA0240F"/>
    <w:multiLevelType w:val="multilevel"/>
    <w:tmpl w:val="5F304DBE"/>
    <w:styleLink w:val="Aktuelliste20"/>
    <w:lvl w:ilvl="0">
      <w:start w:val="1"/>
      <w:numFmt w:val="decimal"/>
      <w:lvlText w:val="%1 |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0" w15:restartNumberingAfterBreak="0">
    <w:nsid w:val="213B0232"/>
    <w:multiLevelType w:val="multilevel"/>
    <w:tmpl w:val="35627248"/>
    <w:styleLink w:val="Aktuelliste30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05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1" w15:restartNumberingAfterBreak="0">
    <w:nsid w:val="27A63952"/>
    <w:multiLevelType w:val="multilevel"/>
    <w:tmpl w:val="1C8C9256"/>
    <w:styleLink w:val="Aktuelliste26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2" w15:restartNumberingAfterBreak="0">
    <w:nsid w:val="28AA33E7"/>
    <w:multiLevelType w:val="multilevel"/>
    <w:tmpl w:val="814CBBAC"/>
    <w:styleLink w:val="Aktuelliste15"/>
    <w:lvl w:ilvl="0">
      <w:start w:val="1"/>
      <w:numFmt w:val="decimal"/>
      <w:lvlText w:val="%1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3" w15:restartNumberingAfterBreak="0">
    <w:nsid w:val="29607263"/>
    <w:multiLevelType w:val="multilevel"/>
    <w:tmpl w:val="04AA2748"/>
    <w:styleLink w:val="Aktuelliste1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3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2B0CD3"/>
    <w:multiLevelType w:val="multilevel"/>
    <w:tmpl w:val="5E86C4EA"/>
    <w:styleLink w:val="Typografi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F2913"/>
    <w:multiLevelType w:val="multilevel"/>
    <w:tmpl w:val="D9008AE4"/>
    <w:lvl w:ilvl="0">
      <w:start w:val="1"/>
      <w:numFmt w:val="decimal"/>
      <w:pStyle w:val="Heading1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47" w:hanging="8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6" w15:restartNumberingAfterBreak="0">
    <w:nsid w:val="353977D9"/>
    <w:multiLevelType w:val="multilevel"/>
    <w:tmpl w:val="C36CBA80"/>
    <w:styleLink w:val="Aktuelliste14"/>
    <w:lvl w:ilvl="0">
      <w:start w:val="1"/>
      <w:numFmt w:val="decimal"/>
      <w:lvlText w:val="%1"/>
      <w:lvlJc w:val="left"/>
      <w:pPr>
        <w:ind w:left="92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7" w15:restartNumberingAfterBreak="0">
    <w:nsid w:val="385E38F7"/>
    <w:multiLevelType w:val="multilevel"/>
    <w:tmpl w:val="60089462"/>
    <w:styleLink w:val="Aktuelliste24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 |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8" w15:restartNumberingAfterBreak="0">
    <w:nsid w:val="3DDC589F"/>
    <w:multiLevelType w:val="multilevel"/>
    <w:tmpl w:val="0406001D"/>
    <w:styleLink w:val="Aktuel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3184208"/>
    <w:multiLevelType w:val="multilevel"/>
    <w:tmpl w:val="9EEAE9C0"/>
    <w:styleLink w:val="Aktuelliste1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10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411705D"/>
    <w:multiLevelType w:val="multilevel"/>
    <w:tmpl w:val="9C2497E0"/>
    <w:styleLink w:val="Aktuelliste27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34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1" w15:restartNumberingAfterBreak="0">
    <w:nsid w:val="44D727FE"/>
    <w:multiLevelType w:val="multilevel"/>
    <w:tmpl w:val="C3A2D96E"/>
    <w:styleLink w:val="Aktuelliste29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66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2" w15:restartNumberingAfterBreak="0">
    <w:nsid w:val="460B63F7"/>
    <w:multiLevelType w:val="multilevel"/>
    <w:tmpl w:val="EC4A558A"/>
    <w:styleLink w:val="Aktuelliste23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 |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3" w15:restartNumberingAfterBreak="0">
    <w:nsid w:val="4AFD21DE"/>
    <w:multiLevelType w:val="hybridMultilevel"/>
    <w:tmpl w:val="D1680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04372"/>
    <w:multiLevelType w:val="multilevel"/>
    <w:tmpl w:val="1BF4CD9E"/>
    <w:styleLink w:val="Aktuelliste25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 |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5" w15:restartNumberingAfterBreak="0">
    <w:nsid w:val="585C1246"/>
    <w:multiLevelType w:val="multilevel"/>
    <w:tmpl w:val="D9008AE4"/>
    <w:styleLink w:val="Aktuelliste31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7" w:hanging="8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6" w15:restartNumberingAfterBreak="0">
    <w:nsid w:val="58F44710"/>
    <w:multiLevelType w:val="multilevel"/>
    <w:tmpl w:val="76A404E6"/>
    <w:styleLink w:val="Aktuelliste10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3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0C6D97"/>
    <w:multiLevelType w:val="multilevel"/>
    <w:tmpl w:val="EEDC3006"/>
    <w:styleLink w:val="Aktuelliste17"/>
    <w:lvl w:ilvl="0">
      <w:start w:val="1"/>
      <w:numFmt w:val="decimal"/>
      <w:lvlText w:val="%1 |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8" w15:restartNumberingAfterBreak="0">
    <w:nsid w:val="5E441ED6"/>
    <w:multiLevelType w:val="multilevel"/>
    <w:tmpl w:val="612A0CF0"/>
    <w:styleLink w:val="Aktuelliste6"/>
    <w:lvl w:ilvl="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F1865F8"/>
    <w:multiLevelType w:val="multilevel"/>
    <w:tmpl w:val="A544C6FA"/>
    <w:styleLink w:val="Aktuelliste5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29C4796"/>
    <w:multiLevelType w:val="multilevel"/>
    <w:tmpl w:val="0E24BFD0"/>
    <w:styleLink w:val="Aktuellist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97073"/>
    <w:multiLevelType w:val="multilevel"/>
    <w:tmpl w:val="749CE068"/>
    <w:styleLink w:val="Aktuelliste9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9D43CCF"/>
    <w:multiLevelType w:val="multilevel"/>
    <w:tmpl w:val="868883DA"/>
    <w:styleLink w:val="Aktuelliste13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625950"/>
    <w:multiLevelType w:val="multilevel"/>
    <w:tmpl w:val="6D54A5EC"/>
    <w:styleLink w:val="Aktuelliste18"/>
    <w:lvl w:ilvl="0">
      <w:start w:val="1"/>
      <w:numFmt w:val="decimal"/>
      <w:lvlText w:val="%1 |"/>
      <w:lvlJc w:val="left"/>
      <w:pPr>
        <w:ind w:left="1304" w:hanging="9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4" w15:restartNumberingAfterBreak="0">
    <w:nsid w:val="70427038"/>
    <w:multiLevelType w:val="multilevel"/>
    <w:tmpl w:val="D9008AE4"/>
    <w:styleLink w:val="Aktuelliste32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7" w:hanging="8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5" w15:restartNumberingAfterBreak="0">
    <w:nsid w:val="709C6859"/>
    <w:multiLevelType w:val="multilevel"/>
    <w:tmpl w:val="29620164"/>
    <w:styleLink w:val="Aktuellist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C1D4B1B"/>
    <w:multiLevelType w:val="hybridMultilevel"/>
    <w:tmpl w:val="1D5A5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E617B"/>
    <w:multiLevelType w:val="multilevel"/>
    <w:tmpl w:val="39E44A58"/>
    <w:styleLink w:val="Aktuelliste22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num w:numId="1" w16cid:durableId="2092044943">
    <w:abstractNumId w:val="18"/>
  </w:num>
  <w:num w:numId="2" w16cid:durableId="158160875">
    <w:abstractNumId w:val="0"/>
  </w:num>
  <w:num w:numId="3" w16cid:durableId="108166717">
    <w:abstractNumId w:val="4"/>
  </w:num>
  <w:num w:numId="4" w16cid:durableId="1763719040">
    <w:abstractNumId w:val="35"/>
  </w:num>
  <w:num w:numId="5" w16cid:durableId="572786552">
    <w:abstractNumId w:val="29"/>
  </w:num>
  <w:num w:numId="6" w16cid:durableId="516240913">
    <w:abstractNumId w:val="28"/>
  </w:num>
  <w:num w:numId="7" w16cid:durableId="1154876992">
    <w:abstractNumId w:val="2"/>
  </w:num>
  <w:num w:numId="8" w16cid:durableId="416249103">
    <w:abstractNumId w:val="30"/>
  </w:num>
  <w:num w:numId="9" w16cid:durableId="1280526582">
    <w:abstractNumId w:val="31"/>
  </w:num>
  <w:num w:numId="10" w16cid:durableId="2018195278">
    <w:abstractNumId w:val="26"/>
  </w:num>
  <w:num w:numId="11" w16cid:durableId="68694611">
    <w:abstractNumId w:val="13"/>
  </w:num>
  <w:num w:numId="12" w16cid:durableId="4211348">
    <w:abstractNumId w:val="19"/>
  </w:num>
  <w:num w:numId="13" w16cid:durableId="227884211">
    <w:abstractNumId w:val="32"/>
  </w:num>
  <w:num w:numId="14" w16cid:durableId="178279265">
    <w:abstractNumId w:val="16"/>
  </w:num>
  <w:num w:numId="15" w16cid:durableId="1730687059">
    <w:abstractNumId w:val="12"/>
  </w:num>
  <w:num w:numId="16" w16cid:durableId="136143913">
    <w:abstractNumId w:val="1"/>
  </w:num>
  <w:num w:numId="17" w16cid:durableId="157693453">
    <w:abstractNumId w:val="27"/>
  </w:num>
  <w:num w:numId="18" w16cid:durableId="733889391">
    <w:abstractNumId w:val="33"/>
  </w:num>
  <w:num w:numId="19" w16cid:durableId="142082861">
    <w:abstractNumId w:val="6"/>
  </w:num>
  <w:num w:numId="20" w16cid:durableId="402920015">
    <w:abstractNumId w:val="9"/>
  </w:num>
  <w:num w:numId="21" w16cid:durableId="661080173">
    <w:abstractNumId w:val="7"/>
  </w:num>
  <w:num w:numId="22" w16cid:durableId="90854511">
    <w:abstractNumId w:val="37"/>
  </w:num>
  <w:num w:numId="23" w16cid:durableId="1135414897">
    <w:abstractNumId w:val="22"/>
  </w:num>
  <w:num w:numId="24" w16cid:durableId="547306070">
    <w:abstractNumId w:val="17"/>
  </w:num>
  <w:num w:numId="25" w16cid:durableId="942349021">
    <w:abstractNumId w:val="24"/>
  </w:num>
  <w:num w:numId="26" w16cid:durableId="1055474882">
    <w:abstractNumId w:val="11"/>
  </w:num>
  <w:num w:numId="27" w16cid:durableId="23016755">
    <w:abstractNumId w:val="15"/>
  </w:num>
  <w:num w:numId="28" w16cid:durableId="1565986123">
    <w:abstractNumId w:val="20"/>
  </w:num>
  <w:num w:numId="29" w16cid:durableId="741609772">
    <w:abstractNumId w:val="5"/>
  </w:num>
  <w:num w:numId="30" w16cid:durableId="1817645512">
    <w:abstractNumId w:val="21"/>
  </w:num>
  <w:num w:numId="31" w16cid:durableId="1954943225">
    <w:abstractNumId w:val="10"/>
  </w:num>
  <w:num w:numId="32" w16cid:durableId="1232153335">
    <w:abstractNumId w:val="25"/>
  </w:num>
  <w:num w:numId="33" w16cid:durableId="1899439350">
    <w:abstractNumId w:val="34"/>
  </w:num>
  <w:num w:numId="34" w16cid:durableId="1024594199">
    <w:abstractNumId w:val="14"/>
  </w:num>
  <w:num w:numId="35" w16cid:durableId="1683701543">
    <w:abstractNumId w:val="8"/>
  </w:num>
  <w:num w:numId="36" w16cid:durableId="1585987388">
    <w:abstractNumId w:val="3"/>
  </w:num>
  <w:num w:numId="37" w16cid:durableId="1054812240">
    <w:abstractNumId w:val="23"/>
  </w:num>
  <w:num w:numId="38" w16cid:durableId="1814560843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B8"/>
    <w:rsid w:val="00000C2F"/>
    <w:rsid w:val="00011B6D"/>
    <w:rsid w:val="00023A4E"/>
    <w:rsid w:val="00023C39"/>
    <w:rsid w:val="000309B4"/>
    <w:rsid w:val="00032D26"/>
    <w:rsid w:val="0004074F"/>
    <w:rsid w:val="000473C0"/>
    <w:rsid w:val="00055753"/>
    <w:rsid w:val="00057618"/>
    <w:rsid w:val="00060875"/>
    <w:rsid w:val="00077F88"/>
    <w:rsid w:val="00090815"/>
    <w:rsid w:val="000A0384"/>
    <w:rsid w:val="000A4D1B"/>
    <w:rsid w:val="000A5FB3"/>
    <w:rsid w:val="000F1A0D"/>
    <w:rsid w:val="000F7139"/>
    <w:rsid w:val="000F76B7"/>
    <w:rsid w:val="000F7FBC"/>
    <w:rsid w:val="00105F56"/>
    <w:rsid w:val="00107AAF"/>
    <w:rsid w:val="00112776"/>
    <w:rsid w:val="001141FE"/>
    <w:rsid w:val="00121D3B"/>
    <w:rsid w:val="00136BD8"/>
    <w:rsid w:val="00143210"/>
    <w:rsid w:val="00146284"/>
    <w:rsid w:val="00147F89"/>
    <w:rsid w:val="00164443"/>
    <w:rsid w:val="00172ACF"/>
    <w:rsid w:val="00173735"/>
    <w:rsid w:val="001854C0"/>
    <w:rsid w:val="001870B2"/>
    <w:rsid w:val="00192A75"/>
    <w:rsid w:val="00193C9A"/>
    <w:rsid w:val="001A24DE"/>
    <w:rsid w:val="001B140A"/>
    <w:rsid w:val="001D179F"/>
    <w:rsid w:val="001E1217"/>
    <w:rsid w:val="001E4F82"/>
    <w:rsid w:val="001F0180"/>
    <w:rsid w:val="001F4651"/>
    <w:rsid w:val="001F7C9F"/>
    <w:rsid w:val="002005BD"/>
    <w:rsid w:val="00201492"/>
    <w:rsid w:val="002172D1"/>
    <w:rsid w:val="00225188"/>
    <w:rsid w:val="00230D33"/>
    <w:rsid w:val="00232649"/>
    <w:rsid w:val="00234934"/>
    <w:rsid w:val="00252531"/>
    <w:rsid w:val="00261CE0"/>
    <w:rsid w:val="00264BD8"/>
    <w:rsid w:val="00271ECB"/>
    <w:rsid w:val="00287939"/>
    <w:rsid w:val="0029413B"/>
    <w:rsid w:val="002B3549"/>
    <w:rsid w:val="002B7D84"/>
    <w:rsid w:val="002C152D"/>
    <w:rsid w:val="002C3F35"/>
    <w:rsid w:val="002D52E2"/>
    <w:rsid w:val="002D5FBB"/>
    <w:rsid w:val="002E585A"/>
    <w:rsid w:val="002E743A"/>
    <w:rsid w:val="002F1F29"/>
    <w:rsid w:val="002F2ED0"/>
    <w:rsid w:val="002F5274"/>
    <w:rsid w:val="002F7888"/>
    <w:rsid w:val="00300AE4"/>
    <w:rsid w:val="00302BC0"/>
    <w:rsid w:val="003257F4"/>
    <w:rsid w:val="00335C1E"/>
    <w:rsid w:val="00345EE3"/>
    <w:rsid w:val="003710D2"/>
    <w:rsid w:val="003968C2"/>
    <w:rsid w:val="003B1318"/>
    <w:rsid w:val="003C03CF"/>
    <w:rsid w:val="003C69CA"/>
    <w:rsid w:val="003C7C06"/>
    <w:rsid w:val="003D709F"/>
    <w:rsid w:val="003F1413"/>
    <w:rsid w:val="003F16DE"/>
    <w:rsid w:val="003F1983"/>
    <w:rsid w:val="003F4C9A"/>
    <w:rsid w:val="004051F7"/>
    <w:rsid w:val="004218B8"/>
    <w:rsid w:val="00425870"/>
    <w:rsid w:val="00425DA9"/>
    <w:rsid w:val="00427FAE"/>
    <w:rsid w:val="00430CA0"/>
    <w:rsid w:val="00442DA8"/>
    <w:rsid w:val="00445040"/>
    <w:rsid w:val="00490C53"/>
    <w:rsid w:val="00492A50"/>
    <w:rsid w:val="00493063"/>
    <w:rsid w:val="004A2E54"/>
    <w:rsid w:val="004B73BD"/>
    <w:rsid w:val="004C1456"/>
    <w:rsid w:val="004C44A1"/>
    <w:rsid w:val="004C747C"/>
    <w:rsid w:val="004D58F3"/>
    <w:rsid w:val="004E026B"/>
    <w:rsid w:val="00512AFB"/>
    <w:rsid w:val="00523049"/>
    <w:rsid w:val="005343D6"/>
    <w:rsid w:val="005459F3"/>
    <w:rsid w:val="00562E60"/>
    <w:rsid w:val="00580A69"/>
    <w:rsid w:val="00586A00"/>
    <w:rsid w:val="005A343D"/>
    <w:rsid w:val="005A41C0"/>
    <w:rsid w:val="005C76F9"/>
    <w:rsid w:val="005D76D8"/>
    <w:rsid w:val="005E7CB0"/>
    <w:rsid w:val="006028FA"/>
    <w:rsid w:val="00617693"/>
    <w:rsid w:val="00630A87"/>
    <w:rsid w:val="006319BD"/>
    <w:rsid w:val="00647B16"/>
    <w:rsid w:val="00647F06"/>
    <w:rsid w:val="00650441"/>
    <w:rsid w:val="00651578"/>
    <w:rsid w:val="00664741"/>
    <w:rsid w:val="00664E20"/>
    <w:rsid w:val="00681309"/>
    <w:rsid w:val="006A11C1"/>
    <w:rsid w:val="006A1A04"/>
    <w:rsid w:val="006C3E3D"/>
    <w:rsid w:val="006C665C"/>
    <w:rsid w:val="006C6E49"/>
    <w:rsid w:val="006D318F"/>
    <w:rsid w:val="006D49A8"/>
    <w:rsid w:val="006D56FC"/>
    <w:rsid w:val="006E36DC"/>
    <w:rsid w:val="00712893"/>
    <w:rsid w:val="007259E8"/>
    <w:rsid w:val="007307F1"/>
    <w:rsid w:val="00744E5C"/>
    <w:rsid w:val="00750CF7"/>
    <w:rsid w:val="00780565"/>
    <w:rsid w:val="00787421"/>
    <w:rsid w:val="00797B92"/>
    <w:rsid w:val="007A2224"/>
    <w:rsid w:val="007B3C95"/>
    <w:rsid w:val="007C6C6C"/>
    <w:rsid w:val="007D59AC"/>
    <w:rsid w:val="007D6D25"/>
    <w:rsid w:val="007E1D3E"/>
    <w:rsid w:val="007E6756"/>
    <w:rsid w:val="007F254F"/>
    <w:rsid w:val="007F5D58"/>
    <w:rsid w:val="008023E5"/>
    <w:rsid w:val="00806824"/>
    <w:rsid w:val="0080706D"/>
    <w:rsid w:val="008077FD"/>
    <w:rsid w:val="008151F5"/>
    <w:rsid w:val="00834808"/>
    <w:rsid w:val="00836B57"/>
    <w:rsid w:val="00842B44"/>
    <w:rsid w:val="00846A70"/>
    <w:rsid w:val="00865F4A"/>
    <w:rsid w:val="00867F06"/>
    <w:rsid w:val="0087363E"/>
    <w:rsid w:val="008772A6"/>
    <w:rsid w:val="00897DAB"/>
    <w:rsid w:val="008A0326"/>
    <w:rsid w:val="008A03A0"/>
    <w:rsid w:val="008A3CB6"/>
    <w:rsid w:val="008B25B1"/>
    <w:rsid w:val="008B4AEB"/>
    <w:rsid w:val="008C0857"/>
    <w:rsid w:val="008C1FD3"/>
    <w:rsid w:val="008D1161"/>
    <w:rsid w:val="008D364B"/>
    <w:rsid w:val="008D7881"/>
    <w:rsid w:val="008E601A"/>
    <w:rsid w:val="008F6F91"/>
    <w:rsid w:val="009218AB"/>
    <w:rsid w:val="00941533"/>
    <w:rsid w:val="009417D9"/>
    <w:rsid w:val="009449BE"/>
    <w:rsid w:val="00947A41"/>
    <w:rsid w:val="0096378B"/>
    <w:rsid w:val="00970CCE"/>
    <w:rsid w:val="009961A4"/>
    <w:rsid w:val="009A0D37"/>
    <w:rsid w:val="009A2A7B"/>
    <w:rsid w:val="009C29E4"/>
    <w:rsid w:val="009D1EBF"/>
    <w:rsid w:val="009E3E48"/>
    <w:rsid w:val="009F074F"/>
    <w:rsid w:val="009F0EC6"/>
    <w:rsid w:val="009F0EFD"/>
    <w:rsid w:val="00A06A6B"/>
    <w:rsid w:val="00A16AF1"/>
    <w:rsid w:val="00A17D47"/>
    <w:rsid w:val="00A2082A"/>
    <w:rsid w:val="00A236A0"/>
    <w:rsid w:val="00A26E09"/>
    <w:rsid w:val="00A45090"/>
    <w:rsid w:val="00A50321"/>
    <w:rsid w:val="00A53625"/>
    <w:rsid w:val="00A7491F"/>
    <w:rsid w:val="00A96BCF"/>
    <w:rsid w:val="00A96BE6"/>
    <w:rsid w:val="00AA1859"/>
    <w:rsid w:val="00AA4F5A"/>
    <w:rsid w:val="00AA70A5"/>
    <w:rsid w:val="00AD253F"/>
    <w:rsid w:val="00AD3087"/>
    <w:rsid w:val="00AE150E"/>
    <w:rsid w:val="00AE1C24"/>
    <w:rsid w:val="00AE3087"/>
    <w:rsid w:val="00AE6F64"/>
    <w:rsid w:val="00AF79E1"/>
    <w:rsid w:val="00B00484"/>
    <w:rsid w:val="00B01678"/>
    <w:rsid w:val="00B3459E"/>
    <w:rsid w:val="00B459DA"/>
    <w:rsid w:val="00B515AF"/>
    <w:rsid w:val="00B5290E"/>
    <w:rsid w:val="00B60286"/>
    <w:rsid w:val="00B95B03"/>
    <w:rsid w:val="00BA0A96"/>
    <w:rsid w:val="00BB0A1D"/>
    <w:rsid w:val="00BB1CEE"/>
    <w:rsid w:val="00BC4F34"/>
    <w:rsid w:val="00BC6AA0"/>
    <w:rsid w:val="00BD4BE8"/>
    <w:rsid w:val="00BE27D0"/>
    <w:rsid w:val="00BE3168"/>
    <w:rsid w:val="00BE7ADB"/>
    <w:rsid w:val="00BF6E67"/>
    <w:rsid w:val="00C256D8"/>
    <w:rsid w:val="00C37869"/>
    <w:rsid w:val="00C511C1"/>
    <w:rsid w:val="00C61BDF"/>
    <w:rsid w:val="00C6590B"/>
    <w:rsid w:val="00C701CB"/>
    <w:rsid w:val="00C76C9D"/>
    <w:rsid w:val="00C8329B"/>
    <w:rsid w:val="00C8476B"/>
    <w:rsid w:val="00C93140"/>
    <w:rsid w:val="00CB154D"/>
    <w:rsid w:val="00CB5E01"/>
    <w:rsid w:val="00CD75C1"/>
    <w:rsid w:val="00CE011D"/>
    <w:rsid w:val="00CE1BCD"/>
    <w:rsid w:val="00CF34B7"/>
    <w:rsid w:val="00CF63B8"/>
    <w:rsid w:val="00CF6698"/>
    <w:rsid w:val="00D21055"/>
    <w:rsid w:val="00D21FF0"/>
    <w:rsid w:val="00D26C5B"/>
    <w:rsid w:val="00D418C6"/>
    <w:rsid w:val="00D41B94"/>
    <w:rsid w:val="00D529A1"/>
    <w:rsid w:val="00D65020"/>
    <w:rsid w:val="00D73FBE"/>
    <w:rsid w:val="00D81C85"/>
    <w:rsid w:val="00D97DA2"/>
    <w:rsid w:val="00DA422D"/>
    <w:rsid w:val="00DD1691"/>
    <w:rsid w:val="00DE3C34"/>
    <w:rsid w:val="00DE410A"/>
    <w:rsid w:val="00DE5ACC"/>
    <w:rsid w:val="00DE62BB"/>
    <w:rsid w:val="00E02190"/>
    <w:rsid w:val="00E037CB"/>
    <w:rsid w:val="00E430A8"/>
    <w:rsid w:val="00E440EB"/>
    <w:rsid w:val="00E51A13"/>
    <w:rsid w:val="00E64CE5"/>
    <w:rsid w:val="00E75399"/>
    <w:rsid w:val="00E90318"/>
    <w:rsid w:val="00E93A84"/>
    <w:rsid w:val="00E95AFB"/>
    <w:rsid w:val="00EA324F"/>
    <w:rsid w:val="00EB2DA0"/>
    <w:rsid w:val="00EB73E7"/>
    <w:rsid w:val="00ED3276"/>
    <w:rsid w:val="00EE26DA"/>
    <w:rsid w:val="00EF6E53"/>
    <w:rsid w:val="00F043E5"/>
    <w:rsid w:val="00F167B2"/>
    <w:rsid w:val="00F26C86"/>
    <w:rsid w:val="00F31B43"/>
    <w:rsid w:val="00F32C72"/>
    <w:rsid w:val="00F46822"/>
    <w:rsid w:val="00FB0CA8"/>
    <w:rsid w:val="00FB1256"/>
    <w:rsid w:val="00FB2F96"/>
    <w:rsid w:val="00FD27A5"/>
    <w:rsid w:val="00FD5402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6AA98"/>
  <w15:chartTrackingRefBased/>
  <w15:docId w15:val="{75C29B87-AE68-4E1A-97DD-3DB53857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3B8"/>
    <w:pPr>
      <w:spacing w:after="240"/>
    </w:pPr>
    <w:rPr>
      <w:rFonts w:ascii="Source Serif Pro Light" w:hAnsi="Source Serif Pr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D26"/>
    <w:pPr>
      <w:numPr>
        <w:numId w:val="27"/>
      </w:numPr>
      <w:outlineLvl w:val="0"/>
    </w:pPr>
    <w:rPr>
      <w:rFonts w:ascii="Source Sans Pro" w:hAnsi="Source Sans Pro" w:cs="Times New Roman (Brødtekst CS)"/>
      <w:caps/>
      <w:sz w:val="54"/>
      <w:szCs w:val="5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D26"/>
    <w:pPr>
      <w:keepNext/>
      <w:keepLines/>
      <w:numPr>
        <w:ilvl w:val="1"/>
        <w:numId w:val="27"/>
      </w:numPr>
      <w:spacing w:after="160"/>
      <w:outlineLvl w:val="1"/>
    </w:pPr>
    <w:rPr>
      <w:rFonts w:ascii="Source Sans Pro" w:eastAsiaTheme="majorEastAsia" w:hAnsi="Source Sans Pro" w:cs="Times New Roman (Overskrifter C"/>
      <w:cap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2D26"/>
    <w:pPr>
      <w:keepNext/>
      <w:keepLines/>
      <w:numPr>
        <w:ilvl w:val="2"/>
        <w:numId w:val="27"/>
      </w:numPr>
      <w:spacing w:after="120"/>
      <w:outlineLvl w:val="2"/>
    </w:pPr>
    <w:rPr>
      <w:rFonts w:ascii="Source Sans Pro" w:eastAsiaTheme="majorEastAsia" w:hAnsi="Source Sans Pro" w:cs="Times New Roman (Overskrifter C"/>
      <w:cap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753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465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3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465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3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2F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3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32F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3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E3E3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3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E3E3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</w:tblCellMar>
    </w:tblPr>
  </w:style>
  <w:style w:type="table" w:styleId="GridTable2-Accent3">
    <w:name w:val="Grid Table 2 Accent 3"/>
    <w:basedOn w:val="TableNormal"/>
    <w:uiPriority w:val="47"/>
    <w:rsid w:val="00BB1CEE"/>
    <w:tblPr>
      <w:tblStyleRowBandSize w:val="1"/>
      <w:tblStyleColBandSize w:val="1"/>
      <w:tblBorders>
        <w:top w:val="single" w:sz="2" w:space="0" w:color="A9D7E9" w:themeColor="accent3" w:themeTint="99"/>
        <w:bottom w:val="single" w:sz="2" w:space="0" w:color="A9D7E9" w:themeColor="accent3" w:themeTint="99"/>
        <w:insideH w:val="single" w:sz="2" w:space="0" w:color="A9D7E9" w:themeColor="accent3" w:themeTint="99"/>
        <w:insideV w:val="single" w:sz="2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9D7E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D7E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GridTable5Dark-Accent4">
    <w:name w:val="Grid Table 5 Dark Accent 4"/>
    <w:basedOn w:val="Table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30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30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30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303" w:themeFill="accent4"/>
      </w:tcPr>
    </w:tblStylePr>
    <w:tblStylePr w:type="band1Vert">
      <w:tblPr/>
      <w:tcPr>
        <w:shd w:val="clear" w:color="auto" w:fill="FFE69A" w:themeFill="accent4" w:themeFillTint="66"/>
      </w:tcPr>
    </w:tblStylePr>
    <w:tblStylePr w:type="band1Horz">
      <w:tblPr/>
      <w:tcPr>
        <w:shd w:val="clear" w:color="auto" w:fill="FFE69A" w:themeFill="accent4" w:themeFillTint="66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32D26"/>
    <w:pPr>
      <w:spacing w:after="0"/>
    </w:pPr>
    <w:rPr>
      <w:rFonts w:ascii="Source Sans Pro" w:hAnsi="Source Sans Pro" w:cs="Times New Roman (Brødtekst CS)"/>
      <w:bCs/>
      <w:caps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2D26"/>
    <w:rPr>
      <w:rFonts w:ascii="Source Sans Pro" w:hAnsi="Source Sans Pro" w:cs="Times New Roman (Brødtekst CS)"/>
      <w:bCs/>
      <w:caps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032D26"/>
    <w:rPr>
      <w:rFonts w:ascii="Source Sans Pro" w:hAnsi="Source Sans Pro" w:cs="Times New Roman (Brødtekst CS)"/>
      <w:caps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032D26"/>
    <w:rPr>
      <w:rFonts w:ascii="Source Sans Pro" w:eastAsiaTheme="majorEastAsia" w:hAnsi="Source Sans Pro" w:cs="Times New Roman (Overskrifter C"/>
      <w:cap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32D26"/>
    <w:rPr>
      <w:rFonts w:ascii="Source Sans Pro" w:eastAsiaTheme="majorEastAsia" w:hAnsi="Source Sans Pro" w:cs="Times New Roman (Overskrifter C"/>
      <w:caps/>
    </w:rPr>
  </w:style>
  <w:style w:type="paragraph" w:customStyle="1" w:styleId="Afsnit1">
    <w:name w:val="Afsnit 1"/>
    <w:basedOn w:val="Normal"/>
    <w:qFormat/>
    <w:rsid w:val="00032D26"/>
    <w:pPr>
      <w:spacing w:after="0"/>
    </w:pPr>
    <w:rPr>
      <w:rFonts w:ascii="Source Sans Pro" w:hAnsi="Source Sans Pro" w:cs="Times New Roman (Brødtekst CS)"/>
      <w:caps/>
      <w:sz w:val="54"/>
      <w:szCs w:val="54"/>
    </w:rPr>
  </w:style>
  <w:style w:type="paragraph" w:customStyle="1" w:styleId="Afsnit2">
    <w:name w:val="Afsnit 2"/>
    <w:basedOn w:val="Normal"/>
    <w:next w:val="Normal"/>
    <w:qFormat/>
    <w:rsid w:val="00032D26"/>
    <w:pPr>
      <w:spacing w:after="0"/>
    </w:pPr>
    <w:rPr>
      <w:rFonts w:ascii="Source Sans Pro" w:hAnsi="Source Sans Pro" w:cs="Times New Roman (Brødtekst CS)"/>
      <w:caps/>
      <w:sz w:val="36"/>
    </w:rPr>
  </w:style>
  <w:style w:type="character" w:styleId="SubtleEmphasis">
    <w:name w:val="Subtle Emphasis"/>
    <w:basedOn w:val="DefaultParagraphFont"/>
    <w:uiPriority w:val="19"/>
    <w:qFormat/>
    <w:rsid w:val="005343D6"/>
    <w:rPr>
      <w:i/>
      <w:iCs/>
      <w:color w:val="545454" w:themeColor="text1" w:themeTint="BF"/>
    </w:rPr>
  </w:style>
  <w:style w:type="character" w:styleId="Emphasis">
    <w:name w:val="Emphasis"/>
    <w:basedOn w:val="DefaultParagraphFont"/>
    <w:uiPriority w:val="20"/>
    <w:qFormat/>
    <w:rsid w:val="008A3CB6"/>
    <w:rPr>
      <w:rFonts w:ascii="Source Serif Pro Semibold" w:hAnsi="Source Serif Pro Semibold"/>
      <w:b/>
      <w:i w:val="0"/>
      <w:iCs/>
    </w:rPr>
  </w:style>
  <w:style w:type="character" w:styleId="IntenseEmphasis">
    <w:name w:val="Intense Emphasis"/>
    <w:basedOn w:val="DefaultParagraphFont"/>
    <w:uiPriority w:val="21"/>
    <w:qFormat/>
    <w:rsid w:val="00580A69"/>
    <w:rPr>
      <w:rFonts w:ascii="Source Serif Pro Semibold" w:hAnsi="Source Serif Pro Semibold"/>
      <w:b/>
      <w:i w:val="0"/>
      <w:iCs/>
      <w:color w:val="FF4E26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EE26DA"/>
    <w:pPr>
      <w:ind w:left="862" w:right="862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26DA"/>
    <w:rPr>
      <w:rFonts w:ascii="Source Serif Pro Light" w:hAnsi="Source Serif Pro Light"/>
      <w:i/>
      <w:iCs/>
    </w:rPr>
  </w:style>
  <w:style w:type="paragraph" w:styleId="TOCHeading">
    <w:name w:val="TOC Heading"/>
    <w:basedOn w:val="Heading1"/>
    <w:next w:val="Normal"/>
    <w:uiPriority w:val="39"/>
    <w:unhideWhenUsed/>
    <w:rsid w:val="002F2ED0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aps w:val="0"/>
      <w:color w:val="1D4659" w:themeColor="accent1" w:themeShade="BF"/>
      <w:sz w:val="28"/>
      <w:szCs w:val="28"/>
      <w:lang w:eastAsia="da-DK"/>
    </w:rPr>
  </w:style>
  <w:style w:type="character" w:styleId="Hyperlink">
    <w:name w:val="Hyperlink"/>
    <w:basedOn w:val="DefaultParagraphFont"/>
    <w:uiPriority w:val="99"/>
    <w:unhideWhenUsed/>
    <w:rsid w:val="00055753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7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2E585A"/>
    <w:rPr>
      <w:color w:val="AF1500" w:themeColor="accent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753"/>
    <w:rPr>
      <w:rFonts w:asciiTheme="majorHAnsi" w:eastAsiaTheme="majorEastAsia" w:hAnsiTheme="majorHAnsi" w:cstheme="majorBidi"/>
      <w:i/>
      <w:iCs/>
      <w:color w:val="1D4659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575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5753"/>
    <w:rPr>
      <w:rFonts w:ascii="Source Serif Pro Light" w:hAnsi="Source Serif Pro Light"/>
      <w:color w:val="023047" w:themeColor="text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575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A4D1B"/>
    <w:pPr>
      <w:spacing w:after="0"/>
    </w:pPr>
    <w:rPr>
      <w:i/>
      <w:iCs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647F06"/>
    <w:pPr>
      <w:tabs>
        <w:tab w:val="center" w:pos="4819"/>
        <w:tab w:val="right" w:pos="9638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47F06"/>
    <w:rPr>
      <w:rFonts w:ascii="Source Serif Pro Light" w:hAnsi="Source Serif Pro Light"/>
      <w:color w:val="023047" w:themeColor="text2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836B57"/>
  </w:style>
  <w:style w:type="paragraph" w:styleId="Header">
    <w:name w:val="header"/>
    <w:basedOn w:val="Normal"/>
    <w:link w:val="HeaderChar"/>
    <w:uiPriority w:val="99"/>
    <w:unhideWhenUsed/>
    <w:rsid w:val="007C6C6C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6C6C"/>
    <w:rPr>
      <w:rFonts w:ascii="Source Serif Pro Light" w:hAnsi="Source Serif Pro Light"/>
      <w:color w:val="023047" w:themeColor="text2"/>
    </w:rPr>
  </w:style>
  <w:style w:type="table" w:styleId="TableGridLight">
    <w:name w:val="Grid Table Light"/>
    <w:basedOn w:val="TableNormal"/>
    <w:uiPriority w:val="40"/>
    <w:rsid w:val="003F16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</w:tblCellMar>
    </w:tblPr>
  </w:style>
  <w:style w:type="table" w:styleId="PlainTable1">
    <w:name w:val="Plain Table 1"/>
    <w:basedOn w:val="TableNormal"/>
    <w:uiPriority w:val="41"/>
    <w:rsid w:val="003F16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F16DE"/>
    <w:tblPr>
      <w:tblStyleRowBandSize w:val="1"/>
      <w:tblStyleColBandSize w:val="1"/>
      <w:tblBorders>
        <w:top w:val="single" w:sz="4" w:space="0" w:color="8D8D8D" w:themeColor="text1" w:themeTint="80"/>
        <w:bottom w:val="single" w:sz="4" w:space="0" w:color="8D8D8D" w:themeColor="text1" w:themeTint="80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8D8D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D8D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D8D8D" w:themeColor="text1" w:themeTint="80"/>
          <w:right w:val="single" w:sz="4" w:space="0" w:color="8D8D8D" w:themeColor="text1" w:themeTint="80"/>
        </w:tcBorders>
      </w:tcPr>
    </w:tblStylePr>
    <w:tblStylePr w:type="band2Vert">
      <w:tblPr/>
      <w:tcPr>
        <w:tcBorders>
          <w:left w:val="single" w:sz="4" w:space="0" w:color="8D8D8D" w:themeColor="text1" w:themeTint="80"/>
          <w:right w:val="single" w:sz="4" w:space="0" w:color="8D8D8D" w:themeColor="text1" w:themeTint="80"/>
        </w:tcBorders>
      </w:tcPr>
    </w:tblStylePr>
    <w:tblStylePr w:type="band1Horz">
      <w:tblPr/>
      <w:tcPr>
        <w:tcBorders>
          <w:top w:val="single" w:sz="4" w:space="0" w:color="8D8D8D" w:themeColor="text1" w:themeTint="80"/>
          <w:bottom w:val="single" w:sz="4" w:space="0" w:color="8D8D8D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F16DE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8D8D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D8D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6DE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F16DE"/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D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D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D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D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3F16DE"/>
    <w:tblPr>
      <w:tblStyleRowBandSize w:val="1"/>
      <w:tblStyleColBandSize w:val="1"/>
      <w:tblBorders>
        <w:top w:val="single" w:sz="4" w:space="0" w:color="A4A4A4" w:themeColor="text1" w:themeTint="66"/>
        <w:left w:val="single" w:sz="4" w:space="0" w:color="A4A4A4" w:themeColor="text1" w:themeTint="66"/>
        <w:bottom w:val="single" w:sz="4" w:space="0" w:color="A4A4A4" w:themeColor="text1" w:themeTint="66"/>
        <w:right w:val="single" w:sz="4" w:space="0" w:color="A4A4A4" w:themeColor="text1" w:themeTint="66"/>
        <w:insideH w:val="single" w:sz="4" w:space="0" w:color="A4A4A4" w:themeColor="text1" w:themeTint="66"/>
        <w:insideV w:val="single" w:sz="4" w:space="0" w:color="A4A4A4" w:themeColor="text1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7676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F16DE"/>
    <w:tblPr>
      <w:tblStyleRowBandSize w:val="1"/>
      <w:tblStyleColBandSize w:val="1"/>
      <w:tblBorders>
        <w:top w:val="single" w:sz="4" w:space="0" w:color="94C6DC" w:themeColor="accent1" w:themeTint="66"/>
        <w:left w:val="single" w:sz="4" w:space="0" w:color="94C6DC" w:themeColor="accent1" w:themeTint="66"/>
        <w:bottom w:val="single" w:sz="4" w:space="0" w:color="94C6DC" w:themeColor="accent1" w:themeTint="66"/>
        <w:right w:val="single" w:sz="4" w:space="0" w:color="94C6DC" w:themeColor="accent1" w:themeTint="66"/>
        <w:insideH w:val="single" w:sz="4" w:space="0" w:color="94C6DC" w:themeColor="accent1" w:themeTint="66"/>
        <w:insideV w:val="single" w:sz="4" w:space="0" w:color="94C6DC" w:themeColor="accent1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60AA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B1CEE"/>
    <w:tblPr>
      <w:tblStyleRowBandSize w:val="1"/>
      <w:tblStyleColBandSize w:val="1"/>
      <w:tblBorders>
        <w:top w:val="single" w:sz="4" w:space="0" w:color="B6D2DE" w:themeColor="accent2" w:themeTint="66"/>
        <w:left w:val="single" w:sz="4" w:space="0" w:color="B6D2DE" w:themeColor="accent2" w:themeTint="66"/>
        <w:bottom w:val="single" w:sz="4" w:space="0" w:color="B6D2DE" w:themeColor="accent2" w:themeTint="66"/>
        <w:right w:val="single" w:sz="4" w:space="0" w:color="B6D2DE" w:themeColor="accent2" w:themeTint="66"/>
        <w:insideH w:val="single" w:sz="4" w:space="0" w:color="B6D2DE" w:themeColor="accent2" w:themeTint="66"/>
        <w:insideV w:val="single" w:sz="4" w:space="0" w:color="B6D2DE" w:themeColor="accent2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92BC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B1CEE"/>
    <w:tblPr>
      <w:tblStyleRowBandSize w:val="1"/>
      <w:tblStyleColBandSize w:val="1"/>
      <w:tblBorders>
        <w:top w:val="single" w:sz="4" w:space="0" w:color="C6E4F0" w:themeColor="accent3" w:themeTint="66"/>
        <w:left w:val="single" w:sz="4" w:space="0" w:color="C6E4F0" w:themeColor="accent3" w:themeTint="66"/>
        <w:bottom w:val="single" w:sz="4" w:space="0" w:color="C6E4F0" w:themeColor="accent3" w:themeTint="66"/>
        <w:right w:val="single" w:sz="4" w:space="0" w:color="C6E4F0" w:themeColor="accent3" w:themeTint="66"/>
        <w:insideH w:val="single" w:sz="4" w:space="0" w:color="C6E4F0" w:themeColor="accent3" w:themeTint="66"/>
        <w:insideV w:val="single" w:sz="4" w:space="0" w:color="C6E4F0" w:themeColor="accent3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A9D7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B1CEE"/>
    <w:tblPr>
      <w:tblStyleRowBandSize w:val="1"/>
      <w:tblStyleColBandSize w:val="1"/>
      <w:tblBorders>
        <w:top w:val="single" w:sz="4" w:space="0" w:color="FFE69A" w:themeColor="accent4" w:themeTint="66"/>
        <w:left w:val="single" w:sz="4" w:space="0" w:color="FFE69A" w:themeColor="accent4" w:themeTint="66"/>
        <w:bottom w:val="single" w:sz="4" w:space="0" w:color="FFE69A" w:themeColor="accent4" w:themeTint="66"/>
        <w:right w:val="single" w:sz="4" w:space="0" w:color="FFE69A" w:themeColor="accent4" w:themeTint="66"/>
        <w:insideH w:val="single" w:sz="4" w:space="0" w:color="FFE69A" w:themeColor="accent4" w:themeTint="66"/>
        <w:insideV w:val="single" w:sz="4" w:space="0" w:color="FFE69A" w:themeColor="accent4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DA6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B1CEE"/>
    <w:tblPr>
      <w:tblStyleRowBandSize w:val="1"/>
      <w:tblStyleColBandSize w:val="1"/>
      <w:tblBorders>
        <w:top w:val="single" w:sz="4" w:space="0" w:color="FFB8A8" w:themeColor="accent5" w:themeTint="66"/>
        <w:left w:val="single" w:sz="4" w:space="0" w:color="FFB8A8" w:themeColor="accent5" w:themeTint="66"/>
        <w:bottom w:val="single" w:sz="4" w:space="0" w:color="FFB8A8" w:themeColor="accent5" w:themeTint="66"/>
        <w:right w:val="single" w:sz="4" w:space="0" w:color="FFB8A8" w:themeColor="accent5" w:themeTint="66"/>
        <w:insideH w:val="single" w:sz="4" w:space="0" w:color="FFB8A8" w:themeColor="accent5" w:themeTint="66"/>
        <w:insideV w:val="single" w:sz="4" w:space="0" w:color="FFB8A8" w:themeColor="accent5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94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B1CEE"/>
    <w:tblPr>
      <w:tblStyleRowBandSize w:val="1"/>
      <w:tblStyleColBandSize w:val="1"/>
      <w:tblBorders>
        <w:top w:val="single" w:sz="4" w:space="0" w:color="FF8879" w:themeColor="accent6" w:themeTint="66"/>
        <w:left w:val="single" w:sz="4" w:space="0" w:color="FF8879" w:themeColor="accent6" w:themeTint="66"/>
        <w:bottom w:val="single" w:sz="4" w:space="0" w:color="FF8879" w:themeColor="accent6" w:themeTint="66"/>
        <w:right w:val="single" w:sz="4" w:space="0" w:color="FF8879" w:themeColor="accent6" w:themeTint="66"/>
        <w:insideH w:val="single" w:sz="4" w:space="0" w:color="FF8879" w:themeColor="accent6" w:themeTint="66"/>
        <w:insideV w:val="single" w:sz="4" w:space="0" w:color="FF8879" w:themeColor="accent6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4D3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B1CEE"/>
    <w:tblPr>
      <w:tblStyleRowBandSize w:val="1"/>
      <w:tblStyleColBandSize w:val="1"/>
      <w:tblBorders>
        <w:top w:val="single" w:sz="2" w:space="0" w:color="767676" w:themeColor="text1" w:themeTint="99"/>
        <w:bottom w:val="single" w:sz="2" w:space="0" w:color="767676" w:themeColor="text1" w:themeTint="99"/>
        <w:insideH w:val="single" w:sz="2" w:space="0" w:color="767676" w:themeColor="text1" w:themeTint="99"/>
        <w:insideV w:val="single" w:sz="2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676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76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B1CEE"/>
    <w:tblPr>
      <w:tblStyleRowBandSize w:val="1"/>
      <w:tblStyleColBandSize w:val="1"/>
      <w:tblBorders>
        <w:top w:val="single" w:sz="2" w:space="0" w:color="60AACB" w:themeColor="accent1" w:themeTint="99"/>
        <w:bottom w:val="single" w:sz="2" w:space="0" w:color="60AACB" w:themeColor="accent1" w:themeTint="99"/>
        <w:insideH w:val="single" w:sz="2" w:space="0" w:color="60AACB" w:themeColor="accent1" w:themeTint="99"/>
        <w:insideV w:val="single" w:sz="2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0AAC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AAC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B1CEE"/>
    <w:tblPr>
      <w:tblStyleRowBandSize w:val="1"/>
      <w:tblStyleColBandSize w:val="1"/>
      <w:tblBorders>
        <w:top w:val="single" w:sz="2" w:space="0" w:color="92BCCD" w:themeColor="accent2" w:themeTint="99"/>
        <w:bottom w:val="single" w:sz="2" w:space="0" w:color="92BCCD" w:themeColor="accent2" w:themeTint="99"/>
        <w:insideH w:val="single" w:sz="2" w:space="0" w:color="92BCCD" w:themeColor="accent2" w:themeTint="99"/>
        <w:insideV w:val="single" w:sz="2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BC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BC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GridTable2-Accent4">
    <w:name w:val="Grid Table 2 Accent 4"/>
    <w:basedOn w:val="TableNormal"/>
    <w:uiPriority w:val="47"/>
    <w:rsid w:val="00BB1CEE"/>
    <w:tblPr>
      <w:tblStyleRowBandSize w:val="1"/>
      <w:tblStyleColBandSize w:val="1"/>
      <w:tblBorders>
        <w:top w:val="single" w:sz="2" w:space="0" w:color="FFDA67" w:themeColor="accent4" w:themeTint="99"/>
        <w:bottom w:val="single" w:sz="2" w:space="0" w:color="FFDA67" w:themeColor="accent4" w:themeTint="99"/>
        <w:insideH w:val="single" w:sz="2" w:space="0" w:color="FFDA67" w:themeColor="accent4" w:themeTint="99"/>
        <w:insideV w:val="single" w:sz="2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A6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A6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B1CEE"/>
    <w:tblPr>
      <w:tblStyleRowBandSize w:val="1"/>
      <w:tblStyleColBandSize w:val="1"/>
      <w:tblBorders>
        <w:top w:val="single" w:sz="2" w:space="0" w:color="FF947C" w:themeColor="accent5" w:themeTint="99"/>
        <w:bottom w:val="single" w:sz="2" w:space="0" w:color="FF947C" w:themeColor="accent5" w:themeTint="99"/>
        <w:insideH w:val="single" w:sz="2" w:space="0" w:color="FF947C" w:themeColor="accent5" w:themeTint="99"/>
        <w:insideV w:val="single" w:sz="2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947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47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B1CEE"/>
    <w:tblPr>
      <w:tblStyleRowBandSize w:val="1"/>
      <w:tblStyleColBandSize w:val="1"/>
      <w:tblBorders>
        <w:top w:val="single" w:sz="2" w:space="0" w:color="FF4D36" w:themeColor="accent6" w:themeTint="99"/>
        <w:bottom w:val="single" w:sz="2" w:space="0" w:color="FF4D36" w:themeColor="accent6" w:themeTint="99"/>
        <w:insideH w:val="single" w:sz="2" w:space="0" w:color="FF4D36" w:themeColor="accent6" w:themeTint="99"/>
        <w:insideV w:val="single" w:sz="2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4D3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D3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GridTable3">
    <w:name w:val="Grid Table 3"/>
    <w:basedOn w:val="TableNormal"/>
    <w:uiPriority w:val="48"/>
    <w:rsid w:val="00BB1CEE"/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bottom w:val="single" w:sz="4" w:space="0" w:color="767676" w:themeColor="text1" w:themeTint="99"/>
        </w:tcBorders>
      </w:tcPr>
    </w:tblStylePr>
    <w:tblStylePr w:type="nwCell">
      <w:tblPr/>
      <w:tcPr>
        <w:tcBorders>
          <w:bottom w:val="single" w:sz="4" w:space="0" w:color="767676" w:themeColor="text1" w:themeTint="99"/>
        </w:tcBorders>
      </w:tcPr>
    </w:tblStylePr>
    <w:tblStylePr w:type="seCell">
      <w:tblPr/>
      <w:tcPr>
        <w:tcBorders>
          <w:top w:val="single" w:sz="4" w:space="0" w:color="767676" w:themeColor="text1" w:themeTint="99"/>
        </w:tcBorders>
      </w:tcPr>
    </w:tblStylePr>
    <w:tblStylePr w:type="swCell">
      <w:tblPr/>
      <w:tcPr>
        <w:tcBorders>
          <w:top w:val="single" w:sz="4" w:space="0" w:color="76767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B1CEE"/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  <w:tblStylePr w:type="neCell">
      <w:tblPr/>
      <w:tcPr>
        <w:tcBorders>
          <w:bottom w:val="single" w:sz="4" w:space="0" w:color="60AACB" w:themeColor="accent1" w:themeTint="99"/>
        </w:tcBorders>
      </w:tcPr>
    </w:tblStylePr>
    <w:tblStylePr w:type="nwCell">
      <w:tblPr/>
      <w:tcPr>
        <w:tcBorders>
          <w:bottom w:val="single" w:sz="4" w:space="0" w:color="60AACB" w:themeColor="accent1" w:themeTint="99"/>
        </w:tcBorders>
      </w:tcPr>
    </w:tblStylePr>
    <w:tblStylePr w:type="seCell">
      <w:tblPr/>
      <w:tcPr>
        <w:tcBorders>
          <w:top w:val="single" w:sz="4" w:space="0" w:color="60AACB" w:themeColor="accent1" w:themeTint="99"/>
        </w:tcBorders>
      </w:tcPr>
    </w:tblStylePr>
    <w:tblStylePr w:type="swCell">
      <w:tblPr/>
      <w:tcPr>
        <w:tcBorders>
          <w:top w:val="single" w:sz="4" w:space="0" w:color="60AAC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B1CEE"/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  <w:tblStylePr w:type="neCell">
      <w:tblPr/>
      <w:tcPr>
        <w:tcBorders>
          <w:bottom w:val="single" w:sz="4" w:space="0" w:color="92BCCD" w:themeColor="accent2" w:themeTint="99"/>
        </w:tcBorders>
      </w:tcPr>
    </w:tblStylePr>
    <w:tblStylePr w:type="nwCell">
      <w:tblPr/>
      <w:tcPr>
        <w:tcBorders>
          <w:bottom w:val="single" w:sz="4" w:space="0" w:color="92BCCD" w:themeColor="accent2" w:themeTint="99"/>
        </w:tcBorders>
      </w:tcPr>
    </w:tblStylePr>
    <w:tblStylePr w:type="seCell">
      <w:tblPr/>
      <w:tcPr>
        <w:tcBorders>
          <w:top w:val="single" w:sz="4" w:space="0" w:color="92BCCD" w:themeColor="accent2" w:themeTint="99"/>
        </w:tcBorders>
      </w:tcPr>
    </w:tblStylePr>
    <w:tblStylePr w:type="swCell">
      <w:tblPr/>
      <w:tcPr>
        <w:tcBorders>
          <w:top w:val="single" w:sz="4" w:space="0" w:color="92BCC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B1CEE"/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  <w:tblStylePr w:type="neCell">
      <w:tblPr/>
      <w:tcPr>
        <w:tcBorders>
          <w:bottom w:val="single" w:sz="4" w:space="0" w:color="A9D7E9" w:themeColor="accent3" w:themeTint="99"/>
        </w:tcBorders>
      </w:tcPr>
    </w:tblStylePr>
    <w:tblStylePr w:type="nwCell">
      <w:tblPr/>
      <w:tcPr>
        <w:tcBorders>
          <w:bottom w:val="single" w:sz="4" w:space="0" w:color="A9D7E9" w:themeColor="accent3" w:themeTint="99"/>
        </w:tcBorders>
      </w:tcPr>
    </w:tblStylePr>
    <w:tblStylePr w:type="seCell">
      <w:tblPr/>
      <w:tcPr>
        <w:tcBorders>
          <w:top w:val="single" w:sz="4" w:space="0" w:color="A9D7E9" w:themeColor="accent3" w:themeTint="99"/>
        </w:tcBorders>
      </w:tcPr>
    </w:tblStylePr>
    <w:tblStylePr w:type="swCell">
      <w:tblPr/>
      <w:tcPr>
        <w:tcBorders>
          <w:top w:val="single" w:sz="4" w:space="0" w:color="A9D7E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B1CEE"/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A67" w:themeColor="accent4" w:themeTint="99"/>
        </w:tcBorders>
      </w:tcPr>
    </w:tblStylePr>
    <w:tblStylePr w:type="nwCell">
      <w:tblPr/>
      <w:tcPr>
        <w:tcBorders>
          <w:bottom w:val="single" w:sz="4" w:space="0" w:color="FFDA67" w:themeColor="accent4" w:themeTint="99"/>
        </w:tcBorders>
      </w:tcPr>
    </w:tblStylePr>
    <w:tblStylePr w:type="seCell">
      <w:tblPr/>
      <w:tcPr>
        <w:tcBorders>
          <w:top w:val="single" w:sz="4" w:space="0" w:color="FFDA67" w:themeColor="accent4" w:themeTint="99"/>
        </w:tcBorders>
      </w:tcPr>
    </w:tblStylePr>
    <w:tblStylePr w:type="swCell">
      <w:tblPr/>
      <w:tcPr>
        <w:tcBorders>
          <w:top w:val="single" w:sz="4" w:space="0" w:color="FFDA6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B1CEE"/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  <w:tblStylePr w:type="neCell">
      <w:tblPr/>
      <w:tcPr>
        <w:tcBorders>
          <w:bottom w:val="single" w:sz="4" w:space="0" w:color="FF947C" w:themeColor="accent5" w:themeTint="99"/>
        </w:tcBorders>
      </w:tcPr>
    </w:tblStylePr>
    <w:tblStylePr w:type="nwCell">
      <w:tblPr/>
      <w:tcPr>
        <w:tcBorders>
          <w:bottom w:val="single" w:sz="4" w:space="0" w:color="FF947C" w:themeColor="accent5" w:themeTint="99"/>
        </w:tcBorders>
      </w:tcPr>
    </w:tblStylePr>
    <w:tblStylePr w:type="seCell">
      <w:tblPr/>
      <w:tcPr>
        <w:tcBorders>
          <w:top w:val="single" w:sz="4" w:space="0" w:color="FF947C" w:themeColor="accent5" w:themeTint="99"/>
        </w:tcBorders>
      </w:tcPr>
    </w:tblStylePr>
    <w:tblStylePr w:type="swCell">
      <w:tblPr/>
      <w:tcPr>
        <w:tcBorders>
          <w:top w:val="single" w:sz="4" w:space="0" w:color="FF947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B1CEE"/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  <w:tblStylePr w:type="neCell">
      <w:tblPr/>
      <w:tcPr>
        <w:tcBorders>
          <w:bottom w:val="single" w:sz="4" w:space="0" w:color="FF4D36" w:themeColor="accent6" w:themeTint="99"/>
        </w:tcBorders>
      </w:tcPr>
    </w:tblStylePr>
    <w:tblStylePr w:type="nwCell">
      <w:tblPr/>
      <w:tcPr>
        <w:tcBorders>
          <w:bottom w:val="single" w:sz="4" w:space="0" w:color="FF4D36" w:themeColor="accent6" w:themeTint="99"/>
        </w:tcBorders>
      </w:tcPr>
    </w:tblStylePr>
    <w:tblStylePr w:type="seCell">
      <w:tblPr/>
      <w:tcPr>
        <w:tcBorders>
          <w:top w:val="single" w:sz="4" w:space="0" w:color="FF4D36" w:themeColor="accent6" w:themeTint="99"/>
        </w:tcBorders>
      </w:tcPr>
    </w:tblStylePr>
    <w:tblStylePr w:type="swCell">
      <w:tblPr/>
      <w:tcPr>
        <w:tcBorders>
          <w:top w:val="single" w:sz="4" w:space="0" w:color="FF4D3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B1CEE"/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C1C" w:themeColor="text1"/>
          <w:left w:val="single" w:sz="4" w:space="0" w:color="1C1C1C" w:themeColor="text1"/>
          <w:bottom w:val="single" w:sz="4" w:space="0" w:color="1C1C1C" w:themeColor="text1"/>
          <w:right w:val="single" w:sz="4" w:space="0" w:color="1C1C1C" w:themeColor="text1"/>
          <w:insideH w:val="nil"/>
          <w:insideV w:val="nil"/>
        </w:tcBorders>
        <w:shd w:val="clear" w:color="auto" w:fill="1C1C1C" w:themeFill="text1"/>
      </w:tcPr>
    </w:tblStylePr>
    <w:tblStylePr w:type="lastRow">
      <w:rPr>
        <w:b/>
        <w:bCs/>
      </w:rPr>
      <w:tblPr/>
      <w:tcPr>
        <w:tcBorders>
          <w:top w:val="double" w:sz="4" w:space="0" w:color="1C1C1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B1CEE"/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5F78" w:themeColor="accent1"/>
          <w:left w:val="single" w:sz="4" w:space="0" w:color="275F78" w:themeColor="accent1"/>
          <w:bottom w:val="single" w:sz="4" w:space="0" w:color="275F78" w:themeColor="accent1"/>
          <w:right w:val="single" w:sz="4" w:space="0" w:color="275F78" w:themeColor="accent1"/>
          <w:insideH w:val="nil"/>
          <w:insideV w:val="nil"/>
        </w:tcBorders>
        <w:shd w:val="clear" w:color="auto" w:fill="275F78" w:themeFill="accent1"/>
      </w:tcPr>
    </w:tblStylePr>
    <w:tblStylePr w:type="lastRow">
      <w:rPr>
        <w:b/>
        <w:bCs/>
      </w:rPr>
      <w:tblPr/>
      <w:tcPr>
        <w:tcBorders>
          <w:top w:val="double" w:sz="4" w:space="0" w:color="275F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B1CEE"/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8FAA" w:themeColor="accent2"/>
          <w:left w:val="single" w:sz="4" w:space="0" w:color="4D8FAA" w:themeColor="accent2"/>
          <w:bottom w:val="single" w:sz="4" w:space="0" w:color="4D8FAA" w:themeColor="accent2"/>
          <w:right w:val="single" w:sz="4" w:space="0" w:color="4D8FAA" w:themeColor="accent2"/>
          <w:insideH w:val="nil"/>
          <w:insideV w:val="nil"/>
        </w:tcBorders>
        <w:shd w:val="clear" w:color="auto" w:fill="4D8FAA" w:themeFill="accent2"/>
      </w:tcPr>
    </w:tblStylePr>
    <w:tblStylePr w:type="lastRow">
      <w:rPr>
        <w:b/>
        <w:bCs/>
      </w:rPr>
      <w:tblPr/>
      <w:tcPr>
        <w:tcBorders>
          <w:top w:val="double" w:sz="4" w:space="0" w:color="4D8F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B1CEE"/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BEDB" w:themeColor="accent3"/>
          <w:left w:val="single" w:sz="4" w:space="0" w:color="71BEDB" w:themeColor="accent3"/>
          <w:bottom w:val="single" w:sz="4" w:space="0" w:color="71BEDB" w:themeColor="accent3"/>
          <w:right w:val="single" w:sz="4" w:space="0" w:color="71BEDB" w:themeColor="accent3"/>
          <w:insideH w:val="nil"/>
          <w:insideV w:val="nil"/>
        </w:tcBorders>
        <w:shd w:val="clear" w:color="auto" w:fill="71BEDB" w:themeFill="accent3"/>
      </w:tcPr>
    </w:tblStylePr>
    <w:tblStylePr w:type="lastRow">
      <w:rPr>
        <w:b/>
        <w:bCs/>
      </w:rPr>
      <w:tblPr/>
      <w:tcPr>
        <w:tcBorders>
          <w:top w:val="double" w:sz="4" w:space="0" w:color="71BE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B1CEE"/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03" w:themeColor="accent4"/>
          <w:left w:val="single" w:sz="4" w:space="0" w:color="FFC303" w:themeColor="accent4"/>
          <w:bottom w:val="single" w:sz="4" w:space="0" w:color="FFC303" w:themeColor="accent4"/>
          <w:right w:val="single" w:sz="4" w:space="0" w:color="FFC303" w:themeColor="accent4"/>
          <w:insideH w:val="nil"/>
          <w:insideV w:val="nil"/>
        </w:tcBorders>
        <w:shd w:val="clear" w:color="auto" w:fill="FFC303" w:themeFill="accent4"/>
      </w:tcPr>
    </w:tblStylePr>
    <w:tblStylePr w:type="lastRow">
      <w:rPr>
        <w:b/>
        <w:bCs/>
      </w:rPr>
      <w:tblPr/>
      <w:tcPr>
        <w:tcBorders>
          <w:top w:val="double" w:sz="4" w:space="0" w:color="FFC30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B1CEE"/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E26" w:themeColor="accent5"/>
          <w:left w:val="single" w:sz="4" w:space="0" w:color="FF4E26" w:themeColor="accent5"/>
          <w:bottom w:val="single" w:sz="4" w:space="0" w:color="FF4E26" w:themeColor="accent5"/>
          <w:right w:val="single" w:sz="4" w:space="0" w:color="FF4E26" w:themeColor="accent5"/>
          <w:insideH w:val="nil"/>
          <w:insideV w:val="nil"/>
        </w:tcBorders>
        <w:shd w:val="clear" w:color="auto" w:fill="FF4E26" w:themeFill="accent5"/>
      </w:tcPr>
    </w:tblStylePr>
    <w:tblStylePr w:type="lastRow">
      <w:rPr>
        <w:b/>
        <w:bCs/>
      </w:rPr>
      <w:tblPr/>
      <w:tcPr>
        <w:tcBorders>
          <w:top w:val="double" w:sz="4" w:space="0" w:color="FF4E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B1CEE"/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1500" w:themeColor="accent6"/>
          <w:left w:val="single" w:sz="4" w:space="0" w:color="AF1500" w:themeColor="accent6"/>
          <w:bottom w:val="single" w:sz="4" w:space="0" w:color="AF1500" w:themeColor="accent6"/>
          <w:right w:val="single" w:sz="4" w:space="0" w:color="AF1500" w:themeColor="accent6"/>
          <w:insideH w:val="nil"/>
          <w:insideV w:val="nil"/>
        </w:tcBorders>
        <w:shd w:val="clear" w:color="auto" w:fill="AF1500" w:themeFill="accent6"/>
      </w:tcPr>
    </w:tblStylePr>
    <w:tblStylePr w:type="lastRow">
      <w:rPr>
        <w:b/>
        <w:bCs/>
      </w:rPr>
      <w:tblPr/>
      <w:tcPr>
        <w:tcBorders>
          <w:top w:val="double" w:sz="4" w:space="0" w:color="AF1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D1D1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1C1C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1C1C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1C1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1C1C" w:themeFill="text1"/>
      </w:tcPr>
    </w:tblStylePr>
    <w:tblStylePr w:type="band1Vert">
      <w:tblPr/>
      <w:tcPr>
        <w:shd w:val="clear" w:color="auto" w:fill="A4A4A4" w:themeFill="text1" w:themeFillTint="66"/>
      </w:tcPr>
    </w:tblStylePr>
    <w:tblStylePr w:type="band1Horz">
      <w:tblPr/>
      <w:tcPr>
        <w:shd w:val="clear" w:color="auto" w:fill="A4A4A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C9E2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5F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5F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5F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5F78" w:themeFill="accent1"/>
      </w:tcPr>
    </w:tblStylePr>
    <w:tblStylePr w:type="band1Vert">
      <w:tblPr/>
      <w:tcPr>
        <w:shd w:val="clear" w:color="auto" w:fill="94C6DC" w:themeFill="accent1" w:themeFillTint="66"/>
      </w:tcPr>
    </w:tblStylePr>
    <w:tblStylePr w:type="band1Horz">
      <w:tblPr/>
      <w:tcPr>
        <w:shd w:val="clear" w:color="auto" w:fill="94C6DC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DAE8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8FA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8FA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8FA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8FAA" w:themeFill="accent2"/>
      </w:tcPr>
    </w:tblStylePr>
    <w:tblStylePr w:type="band1Vert">
      <w:tblPr/>
      <w:tcPr>
        <w:shd w:val="clear" w:color="auto" w:fill="B6D2DE" w:themeFill="accent2" w:themeFillTint="66"/>
      </w:tcPr>
    </w:tblStylePr>
    <w:tblStylePr w:type="band1Horz">
      <w:tblPr/>
      <w:tcPr>
        <w:shd w:val="clear" w:color="auto" w:fill="B6D2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E2F1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BED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BED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BE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BEDB" w:themeFill="accent3"/>
      </w:tcPr>
    </w:tblStylePr>
    <w:tblStylePr w:type="band1Vert">
      <w:tblPr/>
      <w:tcPr>
        <w:shd w:val="clear" w:color="auto" w:fill="C6E4F0" w:themeFill="accent3" w:themeFillTint="66"/>
      </w:tcPr>
    </w:tblStylePr>
    <w:tblStylePr w:type="band1Horz">
      <w:tblPr/>
      <w:tcPr>
        <w:shd w:val="clear" w:color="auto" w:fill="C6E4F0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FFDB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E2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E2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E2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E26" w:themeFill="accent5"/>
      </w:tcPr>
    </w:tblStylePr>
    <w:tblStylePr w:type="band1Vert">
      <w:tblPr/>
      <w:tcPr>
        <w:shd w:val="clear" w:color="auto" w:fill="FFB8A8" w:themeFill="accent5" w:themeFillTint="66"/>
      </w:tcPr>
    </w:tblStylePr>
    <w:tblStylePr w:type="band1Horz">
      <w:tblPr/>
      <w:tcPr>
        <w:shd w:val="clear" w:color="auto" w:fill="FFB8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FFC3B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15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15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1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1500" w:themeFill="accent6"/>
      </w:tcPr>
    </w:tblStylePr>
    <w:tblStylePr w:type="band1Vert">
      <w:tblPr/>
      <w:tcPr>
        <w:shd w:val="clear" w:color="auto" w:fill="FF8879" w:themeFill="accent6" w:themeFillTint="66"/>
      </w:tcPr>
    </w:tblStylePr>
    <w:tblStylePr w:type="band1Horz">
      <w:tblPr/>
      <w:tcPr>
        <w:shd w:val="clear" w:color="auto" w:fill="FF887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B1CEE"/>
    <w:rPr>
      <w:color w:val="1C1C1C" w:themeColor="text1"/>
    </w:rPr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7676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B1CEE"/>
    <w:rPr>
      <w:color w:val="1D4659" w:themeColor="accent1" w:themeShade="BF"/>
    </w:rPr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60AA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B1CEE"/>
    <w:rPr>
      <w:color w:val="396A7F" w:themeColor="accent2" w:themeShade="BF"/>
    </w:rPr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92BC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B1CEE"/>
    <w:rPr>
      <w:color w:val="329DC6" w:themeColor="accent3" w:themeShade="BF"/>
    </w:rPr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A9D7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B1CEE"/>
    <w:rPr>
      <w:color w:val="C19200" w:themeColor="accent4" w:themeShade="BF"/>
    </w:rPr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DA6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B1CEE"/>
    <w:rPr>
      <w:color w:val="DB2800" w:themeColor="accent5" w:themeShade="BF"/>
    </w:rPr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94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B1CEE"/>
    <w:rPr>
      <w:color w:val="830F00" w:themeColor="accent6" w:themeShade="BF"/>
    </w:rPr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4D3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B1CEE"/>
    <w:rPr>
      <w:color w:val="1C1C1C" w:themeColor="text1"/>
    </w:rPr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bottom w:val="single" w:sz="4" w:space="0" w:color="767676" w:themeColor="text1" w:themeTint="99"/>
        </w:tcBorders>
      </w:tcPr>
    </w:tblStylePr>
    <w:tblStylePr w:type="nwCell">
      <w:tblPr/>
      <w:tcPr>
        <w:tcBorders>
          <w:bottom w:val="single" w:sz="4" w:space="0" w:color="767676" w:themeColor="text1" w:themeTint="99"/>
        </w:tcBorders>
      </w:tcPr>
    </w:tblStylePr>
    <w:tblStylePr w:type="seCell">
      <w:tblPr/>
      <w:tcPr>
        <w:tcBorders>
          <w:top w:val="single" w:sz="4" w:space="0" w:color="767676" w:themeColor="text1" w:themeTint="99"/>
        </w:tcBorders>
      </w:tcPr>
    </w:tblStylePr>
    <w:tblStylePr w:type="swCell">
      <w:tblPr/>
      <w:tcPr>
        <w:tcBorders>
          <w:top w:val="single" w:sz="4" w:space="0" w:color="76767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B1CEE"/>
    <w:rPr>
      <w:color w:val="1D4659" w:themeColor="accent1" w:themeShade="BF"/>
    </w:rPr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  <w:tblStylePr w:type="neCell">
      <w:tblPr/>
      <w:tcPr>
        <w:tcBorders>
          <w:bottom w:val="single" w:sz="4" w:space="0" w:color="60AACB" w:themeColor="accent1" w:themeTint="99"/>
        </w:tcBorders>
      </w:tcPr>
    </w:tblStylePr>
    <w:tblStylePr w:type="nwCell">
      <w:tblPr/>
      <w:tcPr>
        <w:tcBorders>
          <w:bottom w:val="single" w:sz="4" w:space="0" w:color="60AACB" w:themeColor="accent1" w:themeTint="99"/>
        </w:tcBorders>
      </w:tcPr>
    </w:tblStylePr>
    <w:tblStylePr w:type="seCell">
      <w:tblPr/>
      <w:tcPr>
        <w:tcBorders>
          <w:top w:val="single" w:sz="4" w:space="0" w:color="60AACB" w:themeColor="accent1" w:themeTint="99"/>
        </w:tcBorders>
      </w:tcPr>
    </w:tblStylePr>
    <w:tblStylePr w:type="swCell">
      <w:tblPr/>
      <w:tcPr>
        <w:tcBorders>
          <w:top w:val="single" w:sz="4" w:space="0" w:color="60AAC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B1CEE"/>
    <w:rPr>
      <w:color w:val="396A7F" w:themeColor="accent2" w:themeShade="BF"/>
    </w:rPr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  <w:tblStylePr w:type="neCell">
      <w:tblPr/>
      <w:tcPr>
        <w:tcBorders>
          <w:bottom w:val="single" w:sz="4" w:space="0" w:color="92BCCD" w:themeColor="accent2" w:themeTint="99"/>
        </w:tcBorders>
      </w:tcPr>
    </w:tblStylePr>
    <w:tblStylePr w:type="nwCell">
      <w:tblPr/>
      <w:tcPr>
        <w:tcBorders>
          <w:bottom w:val="single" w:sz="4" w:space="0" w:color="92BCCD" w:themeColor="accent2" w:themeTint="99"/>
        </w:tcBorders>
      </w:tcPr>
    </w:tblStylePr>
    <w:tblStylePr w:type="seCell">
      <w:tblPr/>
      <w:tcPr>
        <w:tcBorders>
          <w:top w:val="single" w:sz="4" w:space="0" w:color="92BCCD" w:themeColor="accent2" w:themeTint="99"/>
        </w:tcBorders>
      </w:tcPr>
    </w:tblStylePr>
    <w:tblStylePr w:type="swCell">
      <w:tblPr/>
      <w:tcPr>
        <w:tcBorders>
          <w:top w:val="single" w:sz="4" w:space="0" w:color="92BCC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B1CEE"/>
    <w:rPr>
      <w:color w:val="329DC6" w:themeColor="accent3" w:themeShade="BF"/>
    </w:rPr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  <w:tblStylePr w:type="neCell">
      <w:tblPr/>
      <w:tcPr>
        <w:tcBorders>
          <w:bottom w:val="single" w:sz="4" w:space="0" w:color="A9D7E9" w:themeColor="accent3" w:themeTint="99"/>
        </w:tcBorders>
      </w:tcPr>
    </w:tblStylePr>
    <w:tblStylePr w:type="nwCell">
      <w:tblPr/>
      <w:tcPr>
        <w:tcBorders>
          <w:bottom w:val="single" w:sz="4" w:space="0" w:color="A9D7E9" w:themeColor="accent3" w:themeTint="99"/>
        </w:tcBorders>
      </w:tcPr>
    </w:tblStylePr>
    <w:tblStylePr w:type="seCell">
      <w:tblPr/>
      <w:tcPr>
        <w:tcBorders>
          <w:top w:val="single" w:sz="4" w:space="0" w:color="A9D7E9" w:themeColor="accent3" w:themeTint="99"/>
        </w:tcBorders>
      </w:tcPr>
    </w:tblStylePr>
    <w:tblStylePr w:type="swCell">
      <w:tblPr/>
      <w:tcPr>
        <w:tcBorders>
          <w:top w:val="single" w:sz="4" w:space="0" w:color="A9D7E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B1CEE"/>
    <w:rPr>
      <w:color w:val="C19200" w:themeColor="accent4" w:themeShade="BF"/>
    </w:rPr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A67" w:themeColor="accent4" w:themeTint="99"/>
        </w:tcBorders>
      </w:tcPr>
    </w:tblStylePr>
    <w:tblStylePr w:type="nwCell">
      <w:tblPr/>
      <w:tcPr>
        <w:tcBorders>
          <w:bottom w:val="single" w:sz="4" w:space="0" w:color="FFDA67" w:themeColor="accent4" w:themeTint="99"/>
        </w:tcBorders>
      </w:tcPr>
    </w:tblStylePr>
    <w:tblStylePr w:type="seCell">
      <w:tblPr/>
      <w:tcPr>
        <w:tcBorders>
          <w:top w:val="single" w:sz="4" w:space="0" w:color="FFDA67" w:themeColor="accent4" w:themeTint="99"/>
        </w:tcBorders>
      </w:tcPr>
    </w:tblStylePr>
    <w:tblStylePr w:type="swCell">
      <w:tblPr/>
      <w:tcPr>
        <w:tcBorders>
          <w:top w:val="single" w:sz="4" w:space="0" w:color="FFDA6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B1CEE"/>
    <w:rPr>
      <w:color w:val="DB2800" w:themeColor="accent5" w:themeShade="BF"/>
    </w:rPr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  <w:tblStylePr w:type="neCell">
      <w:tblPr/>
      <w:tcPr>
        <w:tcBorders>
          <w:bottom w:val="single" w:sz="4" w:space="0" w:color="FF947C" w:themeColor="accent5" w:themeTint="99"/>
        </w:tcBorders>
      </w:tcPr>
    </w:tblStylePr>
    <w:tblStylePr w:type="nwCell">
      <w:tblPr/>
      <w:tcPr>
        <w:tcBorders>
          <w:bottom w:val="single" w:sz="4" w:space="0" w:color="FF947C" w:themeColor="accent5" w:themeTint="99"/>
        </w:tcBorders>
      </w:tcPr>
    </w:tblStylePr>
    <w:tblStylePr w:type="seCell">
      <w:tblPr/>
      <w:tcPr>
        <w:tcBorders>
          <w:top w:val="single" w:sz="4" w:space="0" w:color="FF947C" w:themeColor="accent5" w:themeTint="99"/>
        </w:tcBorders>
      </w:tcPr>
    </w:tblStylePr>
    <w:tblStylePr w:type="swCell">
      <w:tblPr/>
      <w:tcPr>
        <w:tcBorders>
          <w:top w:val="single" w:sz="4" w:space="0" w:color="FF947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B1CEE"/>
    <w:rPr>
      <w:color w:val="830F00" w:themeColor="accent6" w:themeShade="BF"/>
    </w:rPr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  <w:tblStylePr w:type="neCell">
      <w:tblPr/>
      <w:tcPr>
        <w:tcBorders>
          <w:bottom w:val="single" w:sz="4" w:space="0" w:color="FF4D36" w:themeColor="accent6" w:themeTint="99"/>
        </w:tcBorders>
      </w:tcPr>
    </w:tblStylePr>
    <w:tblStylePr w:type="nwCell">
      <w:tblPr/>
      <w:tcPr>
        <w:tcBorders>
          <w:bottom w:val="single" w:sz="4" w:space="0" w:color="FF4D36" w:themeColor="accent6" w:themeTint="99"/>
        </w:tcBorders>
      </w:tcPr>
    </w:tblStylePr>
    <w:tblStylePr w:type="seCell">
      <w:tblPr/>
      <w:tcPr>
        <w:tcBorders>
          <w:top w:val="single" w:sz="4" w:space="0" w:color="FF4D36" w:themeColor="accent6" w:themeTint="99"/>
        </w:tcBorders>
      </w:tcPr>
    </w:tblStylePr>
    <w:tblStylePr w:type="swCell">
      <w:tblPr/>
      <w:tcPr>
        <w:tcBorders>
          <w:top w:val="single" w:sz="4" w:space="0" w:color="FF4D36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676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60AA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92BC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A9D7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DA6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94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4D3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Table2">
    <w:name w:val="List Table 2"/>
    <w:basedOn w:val="TableNormal"/>
    <w:uiPriority w:val="47"/>
    <w:rsid w:val="00023C39"/>
    <w:tblPr>
      <w:tblStyleRowBandSize w:val="1"/>
      <w:tblStyleColBandSize w:val="1"/>
      <w:tblBorders>
        <w:top w:val="single" w:sz="4" w:space="0" w:color="767676" w:themeColor="text1" w:themeTint="99"/>
        <w:bottom w:val="single" w:sz="4" w:space="0" w:color="767676" w:themeColor="text1" w:themeTint="99"/>
        <w:insideH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3C39"/>
    <w:tblPr>
      <w:tblStyleRowBandSize w:val="1"/>
      <w:tblStyleColBandSize w:val="1"/>
      <w:tblBorders>
        <w:top w:val="single" w:sz="4" w:space="0" w:color="60AACB" w:themeColor="accent1" w:themeTint="99"/>
        <w:bottom w:val="single" w:sz="4" w:space="0" w:color="60AACB" w:themeColor="accent1" w:themeTint="99"/>
        <w:insideH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3C39"/>
    <w:tblPr>
      <w:tblStyleRowBandSize w:val="1"/>
      <w:tblStyleColBandSize w:val="1"/>
      <w:tblBorders>
        <w:top w:val="single" w:sz="4" w:space="0" w:color="92BCCD" w:themeColor="accent2" w:themeTint="99"/>
        <w:bottom w:val="single" w:sz="4" w:space="0" w:color="92BCCD" w:themeColor="accent2" w:themeTint="99"/>
        <w:insideH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3C39"/>
    <w:tblPr>
      <w:tblStyleRowBandSize w:val="1"/>
      <w:tblStyleColBandSize w:val="1"/>
      <w:tblBorders>
        <w:top w:val="single" w:sz="4" w:space="0" w:color="A9D7E9" w:themeColor="accent3" w:themeTint="99"/>
        <w:bottom w:val="single" w:sz="4" w:space="0" w:color="A9D7E9" w:themeColor="accent3" w:themeTint="99"/>
        <w:insideH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3C39"/>
    <w:tblPr>
      <w:tblStyleRowBandSize w:val="1"/>
      <w:tblStyleColBandSize w:val="1"/>
      <w:tblBorders>
        <w:top w:val="single" w:sz="4" w:space="0" w:color="FFDA67" w:themeColor="accent4" w:themeTint="99"/>
        <w:bottom w:val="single" w:sz="4" w:space="0" w:color="FFDA67" w:themeColor="accent4" w:themeTint="99"/>
        <w:insideH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3C39"/>
    <w:tblPr>
      <w:tblStyleRowBandSize w:val="1"/>
      <w:tblStyleColBandSize w:val="1"/>
      <w:tblBorders>
        <w:top w:val="single" w:sz="4" w:space="0" w:color="FF947C" w:themeColor="accent5" w:themeTint="99"/>
        <w:bottom w:val="single" w:sz="4" w:space="0" w:color="FF947C" w:themeColor="accent5" w:themeTint="99"/>
        <w:insideH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3C39"/>
    <w:tblPr>
      <w:tblStyleRowBandSize w:val="1"/>
      <w:tblStyleColBandSize w:val="1"/>
      <w:tblBorders>
        <w:top w:val="single" w:sz="4" w:space="0" w:color="FF4D36" w:themeColor="accent6" w:themeTint="99"/>
        <w:bottom w:val="single" w:sz="4" w:space="0" w:color="FF4D36" w:themeColor="accent6" w:themeTint="99"/>
        <w:insideH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Table3">
    <w:name w:val="List Table 3"/>
    <w:basedOn w:val="TableNormal"/>
    <w:uiPriority w:val="48"/>
    <w:rsid w:val="00023C39"/>
    <w:tblPr>
      <w:tblStyleRowBandSize w:val="1"/>
      <w:tblStyleColBandSize w:val="1"/>
      <w:tblBorders>
        <w:top w:val="single" w:sz="4" w:space="0" w:color="1C1C1C" w:themeColor="text1"/>
        <w:left w:val="single" w:sz="4" w:space="0" w:color="1C1C1C" w:themeColor="text1"/>
        <w:bottom w:val="single" w:sz="4" w:space="0" w:color="1C1C1C" w:themeColor="text1"/>
        <w:right w:val="single" w:sz="4" w:space="0" w:color="1C1C1C" w:themeColor="text1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C1C1C" w:themeFill="text1"/>
      </w:tcPr>
    </w:tblStylePr>
    <w:tblStylePr w:type="lastRow">
      <w:rPr>
        <w:b/>
        <w:bCs/>
      </w:rPr>
      <w:tblPr/>
      <w:tcPr>
        <w:tcBorders>
          <w:top w:val="double" w:sz="4" w:space="0" w:color="1C1C1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C1C" w:themeColor="text1"/>
          <w:right w:val="single" w:sz="4" w:space="0" w:color="1C1C1C" w:themeColor="text1"/>
        </w:tcBorders>
      </w:tcPr>
    </w:tblStylePr>
    <w:tblStylePr w:type="band1Horz">
      <w:tblPr/>
      <w:tcPr>
        <w:tcBorders>
          <w:top w:val="single" w:sz="4" w:space="0" w:color="1C1C1C" w:themeColor="text1"/>
          <w:bottom w:val="single" w:sz="4" w:space="0" w:color="1C1C1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C1C" w:themeColor="text1"/>
          <w:left w:val="nil"/>
        </w:tcBorders>
      </w:tcPr>
    </w:tblStylePr>
    <w:tblStylePr w:type="swCell">
      <w:tblPr/>
      <w:tcPr>
        <w:tcBorders>
          <w:top w:val="double" w:sz="4" w:space="0" w:color="1C1C1C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3C39"/>
    <w:tblPr>
      <w:tblStyleRowBandSize w:val="1"/>
      <w:tblStyleColBandSize w:val="1"/>
      <w:tblBorders>
        <w:top w:val="single" w:sz="4" w:space="0" w:color="275F78" w:themeColor="accent1"/>
        <w:left w:val="single" w:sz="4" w:space="0" w:color="275F78" w:themeColor="accent1"/>
        <w:bottom w:val="single" w:sz="4" w:space="0" w:color="275F78" w:themeColor="accent1"/>
        <w:right w:val="single" w:sz="4" w:space="0" w:color="275F78" w:themeColor="accent1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75F78" w:themeFill="accent1"/>
      </w:tcPr>
    </w:tblStylePr>
    <w:tblStylePr w:type="lastRow">
      <w:rPr>
        <w:b/>
        <w:bCs/>
      </w:rPr>
      <w:tblPr/>
      <w:tcPr>
        <w:tcBorders>
          <w:top w:val="double" w:sz="4" w:space="0" w:color="275F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5F78" w:themeColor="accent1"/>
          <w:right w:val="single" w:sz="4" w:space="0" w:color="275F78" w:themeColor="accent1"/>
        </w:tcBorders>
      </w:tcPr>
    </w:tblStylePr>
    <w:tblStylePr w:type="band1Horz">
      <w:tblPr/>
      <w:tcPr>
        <w:tcBorders>
          <w:top w:val="single" w:sz="4" w:space="0" w:color="275F78" w:themeColor="accent1"/>
          <w:bottom w:val="single" w:sz="4" w:space="0" w:color="275F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5F78" w:themeColor="accent1"/>
          <w:left w:val="nil"/>
        </w:tcBorders>
      </w:tcPr>
    </w:tblStylePr>
    <w:tblStylePr w:type="swCell">
      <w:tblPr/>
      <w:tcPr>
        <w:tcBorders>
          <w:top w:val="double" w:sz="4" w:space="0" w:color="275F7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3C39"/>
    <w:tblPr>
      <w:tblStyleRowBandSize w:val="1"/>
      <w:tblStyleColBandSize w:val="1"/>
      <w:tblBorders>
        <w:top w:val="single" w:sz="4" w:space="0" w:color="4D8FAA" w:themeColor="accent2"/>
        <w:left w:val="single" w:sz="4" w:space="0" w:color="4D8FAA" w:themeColor="accent2"/>
        <w:bottom w:val="single" w:sz="4" w:space="0" w:color="4D8FAA" w:themeColor="accent2"/>
        <w:right w:val="single" w:sz="4" w:space="0" w:color="4D8FAA" w:themeColor="accent2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8FAA" w:themeFill="accent2"/>
      </w:tcPr>
    </w:tblStylePr>
    <w:tblStylePr w:type="lastRow">
      <w:rPr>
        <w:b/>
        <w:bCs/>
      </w:rPr>
      <w:tblPr/>
      <w:tcPr>
        <w:tcBorders>
          <w:top w:val="double" w:sz="4" w:space="0" w:color="4D8FA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8FAA" w:themeColor="accent2"/>
          <w:right w:val="single" w:sz="4" w:space="0" w:color="4D8FAA" w:themeColor="accent2"/>
        </w:tcBorders>
      </w:tcPr>
    </w:tblStylePr>
    <w:tblStylePr w:type="band1Horz">
      <w:tblPr/>
      <w:tcPr>
        <w:tcBorders>
          <w:top w:val="single" w:sz="4" w:space="0" w:color="4D8FAA" w:themeColor="accent2"/>
          <w:bottom w:val="single" w:sz="4" w:space="0" w:color="4D8FA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8FAA" w:themeColor="accent2"/>
          <w:left w:val="nil"/>
        </w:tcBorders>
      </w:tcPr>
    </w:tblStylePr>
    <w:tblStylePr w:type="swCell">
      <w:tblPr/>
      <w:tcPr>
        <w:tcBorders>
          <w:top w:val="double" w:sz="4" w:space="0" w:color="4D8FA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3C39"/>
    <w:tblPr>
      <w:tblStyleRowBandSize w:val="1"/>
      <w:tblStyleColBandSize w:val="1"/>
      <w:tblBorders>
        <w:top w:val="single" w:sz="4" w:space="0" w:color="71BEDB" w:themeColor="accent3"/>
        <w:left w:val="single" w:sz="4" w:space="0" w:color="71BEDB" w:themeColor="accent3"/>
        <w:bottom w:val="single" w:sz="4" w:space="0" w:color="71BEDB" w:themeColor="accent3"/>
        <w:right w:val="single" w:sz="4" w:space="0" w:color="71BEDB" w:themeColor="accent3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1BEDB" w:themeFill="accent3"/>
      </w:tcPr>
    </w:tblStylePr>
    <w:tblStylePr w:type="lastRow">
      <w:rPr>
        <w:b/>
        <w:bCs/>
      </w:rPr>
      <w:tblPr/>
      <w:tcPr>
        <w:tcBorders>
          <w:top w:val="double" w:sz="4" w:space="0" w:color="71BED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BEDB" w:themeColor="accent3"/>
          <w:right w:val="single" w:sz="4" w:space="0" w:color="71BEDB" w:themeColor="accent3"/>
        </w:tcBorders>
      </w:tcPr>
    </w:tblStylePr>
    <w:tblStylePr w:type="band1Horz">
      <w:tblPr/>
      <w:tcPr>
        <w:tcBorders>
          <w:top w:val="single" w:sz="4" w:space="0" w:color="71BEDB" w:themeColor="accent3"/>
          <w:bottom w:val="single" w:sz="4" w:space="0" w:color="71BED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BEDB" w:themeColor="accent3"/>
          <w:left w:val="nil"/>
        </w:tcBorders>
      </w:tcPr>
    </w:tblStylePr>
    <w:tblStylePr w:type="swCell">
      <w:tblPr/>
      <w:tcPr>
        <w:tcBorders>
          <w:top w:val="double" w:sz="4" w:space="0" w:color="71BED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3C39"/>
    <w:tblPr>
      <w:tblStyleRowBandSize w:val="1"/>
      <w:tblStyleColBandSize w:val="1"/>
      <w:tblBorders>
        <w:top w:val="single" w:sz="4" w:space="0" w:color="FFC303" w:themeColor="accent4"/>
        <w:left w:val="single" w:sz="4" w:space="0" w:color="FFC303" w:themeColor="accent4"/>
        <w:bottom w:val="single" w:sz="4" w:space="0" w:color="FFC303" w:themeColor="accent4"/>
        <w:right w:val="single" w:sz="4" w:space="0" w:color="FFC303" w:themeColor="accent4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303" w:themeFill="accent4"/>
      </w:tcPr>
    </w:tblStylePr>
    <w:tblStylePr w:type="lastRow">
      <w:rPr>
        <w:b/>
        <w:bCs/>
      </w:rPr>
      <w:tblPr/>
      <w:tcPr>
        <w:tcBorders>
          <w:top w:val="double" w:sz="4" w:space="0" w:color="FFC30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303" w:themeColor="accent4"/>
          <w:right w:val="single" w:sz="4" w:space="0" w:color="FFC303" w:themeColor="accent4"/>
        </w:tcBorders>
      </w:tcPr>
    </w:tblStylePr>
    <w:tblStylePr w:type="band1Horz">
      <w:tblPr/>
      <w:tcPr>
        <w:tcBorders>
          <w:top w:val="single" w:sz="4" w:space="0" w:color="FFC303" w:themeColor="accent4"/>
          <w:bottom w:val="single" w:sz="4" w:space="0" w:color="FFC30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303" w:themeColor="accent4"/>
          <w:left w:val="nil"/>
        </w:tcBorders>
      </w:tcPr>
    </w:tblStylePr>
    <w:tblStylePr w:type="swCell">
      <w:tblPr/>
      <w:tcPr>
        <w:tcBorders>
          <w:top w:val="double" w:sz="4" w:space="0" w:color="FFC30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3C39"/>
    <w:tblPr>
      <w:tblStyleRowBandSize w:val="1"/>
      <w:tblStyleColBandSize w:val="1"/>
      <w:tblBorders>
        <w:top w:val="single" w:sz="4" w:space="0" w:color="FF4E26" w:themeColor="accent5"/>
        <w:left w:val="single" w:sz="4" w:space="0" w:color="FF4E26" w:themeColor="accent5"/>
        <w:bottom w:val="single" w:sz="4" w:space="0" w:color="FF4E26" w:themeColor="accent5"/>
        <w:right w:val="single" w:sz="4" w:space="0" w:color="FF4E26" w:themeColor="accent5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4E26" w:themeFill="accent5"/>
      </w:tcPr>
    </w:tblStylePr>
    <w:tblStylePr w:type="lastRow">
      <w:rPr>
        <w:b/>
        <w:bCs/>
      </w:rPr>
      <w:tblPr/>
      <w:tcPr>
        <w:tcBorders>
          <w:top w:val="double" w:sz="4" w:space="0" w:color="FF4E2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E26" w:themeColor="accent5"/>
          <w:right w:val="single" w:sz="4" w:space="0" w:color="FF4E26" w:themeColor="accent5"/>
        </w:tcBorders>
      </w:tcPr>
    </w:tblStylePr>
    <w:tblStylePr w:type="band1Horz">
      <w:tblPr/>
      <w:tcPr>
        <w:tcBorders>
          <w:top w:val="single" w:sz="4" w:space="0" w:color="FF4E26" w:themeColor="accent5"/>
          <w:bottom w:val="single" w:sz="4" w:space="0" w:color="FF4E2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E26" w:themeColor="accent5"/>
          <w:left w:val="nil"/>
        </w:tcBorders>
      </w:tcPr>
    </w:tblStylePr>
    <w:tblStylePr w:type="swCell">
      <w:tblPr/>
      <w:tcPr>
        <w:tcBorders>
          <w:top w:val="double" w:sz="4" w:space="0" w:color="FF4E2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3C39"/>
    <w:tblPr>
      <w:tblStyleRowBandSize w:val="1"/>
      <w:tblStyleColBandSize w:val="1"/>
      <w:tblBorders>
        <w:top w:val="single" w:sz="4" w:space="0" w:color="AF1500" w:themeColor="accent6"/>
        <w:left w:val="single" w:sz="4" w:space="0" w:color="AF1500" w:themeColor="accent6"/>
        <w:bottom w:val="single" w:sz="4" w:space="0" w:color="AF1500" w:themeColor="accent6"/>
        <w:right w:val="single" w:sz="4" w:space="0" w:color="AF1500" w:themeColor="accent6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F1500" w:themeFill="accent6"/>
      </w:tcPr>
    </w:tblStylePr>
    <w:tblStylePr w:type="lastRow">
      <w:rPr>
        <w:b/>
        <w:bCs/>
      </w:rPr>
      <w:tblPr/>
      <w:tcPr>
        <w:tcBorders>
          <w:top w:val="double" w:sz="4" w:space="0" w:color="AF15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1500" w:themeColor="accent6"/>
          <w:right w:val="single" w:sz="4" w:space="0" w:color="AF1500" w:themeColor="accent6"/>
        </w:tcBorders>
      </w:tcPr>
    </w:tblStylePr>
    <w:tblStylePr w:type="band1Horz">
      <w:tblPr/>
      <w:tcPr>
        <w:tcBorders>
          <w:top w:val="single" w:sz="4" w:space="0" w:color="AF1500" w:themeColor="accent6"/>
          <w:bottom w:val="single" w:sz="4" w:space="0" w:color="AF15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1500" w:themeColor="accent6"/>
          <w:left w:val="nil"/>
        </w:tcBorders>
      </w:tcPr>
    </w:tblStylePr>
    <w:tblStylePr w:type="swCell">
      <w:tblPr/>
      <w:tcPr>
        <w:tcBorders>
          <w:top w:val="double" w:sz="4" w:space="0" w:color="AF150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3C39"/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C1C" w:themeColor="text1"/>
          <w:left w:val="single" w:sz="4" w:space="0" w:color="1C1C1C" w:themeColor="text1"/>
          <w:bottom w:val="single" w:sz="4" w:space="0" w:color="1C1C1C" w:themeColor="text1"/>
          <w:right w:val="single" w:sz="4" w:space="0" w:color="1C1C1C" w:themeColor="text1"/>
          <w:insideH w:val="nil"/>
        </w:tcBorders>
        <w:shd w:val="clear" w:color="auto" w:fill="1C1C1C" w:themeFill="text1"/>
      </w:tcPr>
    </w:tblStylePr>
    <w:tblStylePr w:type="lastRow">
      <w:rPr>
        <w:b/>
        <w:bCs/>
      </w:rPr>
      <w:tblPr/>
      <w:tcPr>
        <w:tcBorders>
          <w:top w:val="double" w:sz="4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3C39"/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5F78" w:themeColor="accent1"/>
          <w:left w:val="single" w:sz="4" w:space="0" w:color="275F78" w:themeColor="accent1"/>
          <w:bottom w:val="single" w:sz="4" w:space="0" w:color="275F78" w:themeColor="accent1"/>
          <w:right w:val="single" w:sz="4" w:space="0" w:color="275F78" w:themeColor="accent1"/>
          <w:insideH w:val="nil"/>
        </w:tcBorders>
        <w:shd w:val="clear" w:color="auto" w:fill="275F78" w:themeFill="accent1"/>
      </w:tcPr>
    </w:tblStylePr>
    <w:tblStylePr w:type="lastRow">
      <w:rPr>
        <w:b/>
        <w:bCs/>
      </w:rPr>
      <w:tblPr/>
      <w:tcPr>
        <w:tcBorders>
          <w:top w:val="double" w:sz="4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3C39"/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8FAA" w:themeColor="accent2"/>
          <w:left w:val="single" w:sz="4" w:space="0" w:color="4D8FAA" w:themeColor="accent2"/>
          <w:bottom w:val="single" w:sz="4" w:space="0" w:color="4D8FAA" w:themeColor="accent2"/>
          <w:right w:val="single" w:sz="4" w:space="0" w:color="4D8FAA" w:themeColor="accent2"/>
          <w:insideH w:val="nil"/>
        </w:tcBorders>
        <w:shd w:val="clear" w:color="auto" w:fill="4D8FAA" w:themeFill="accent2"/>
      </w:tcPr>
    </w:tblStylePr>
    <w:tblStylePr w:type="lastRow">
      <w:rPr>
        <w:b/>
        <w:bCs/>
      </w:rPr>
      <w:tblPr/>
      <w:tcPr>
        <w:tcBorders>
          <w:top w:val="double" w:sz="4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3C39"/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BEDB" w:themeColor="accent3"/>
          <w:left w:val="single" w:sz="4" w:space="0" w:color="71BEDB" w:themeColor="accent3"/>
          <w:bottom w:val="single" w:sz="4" w:space="0" w:color="71BEDB" w:themeColor="accent3"/>
          <w:right w:val="single" w:sz="4" w:space="0" w:color="71BEDB" w:themeColor="accent3"/>
          <w:insideH w:val="nil"/>
        </w:tcBorders>
        <w:shd w:val="clear" w:color="auto" w:fill="71BEDB" w:themeFill="accent3"/>
      </w:tcPr>
    </w:tblStylePr>
    <w:tblStylePr w:type="lastRow">
      <w:rPr>
        <w:b/>
        <w:bCs/>
      </w:rPr>
      <w:tblPr/>
      <w:tcPr>
        <w:tcBorders>
          <w:top w:val="double" w:sz="4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3C39"/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03" w:themeColor="accent4"/>
          <w:left w:val="single" w:sz="4" w:space="0" w:color="FFC303" w:themeColor="accent4"/>
          <w:bottom w:val="single" w:sz="4" w:space="0" w:color="FFC303" w:themeColor="accent4"/>
          <w:right w:val="single" w:sz="4" w:space="0" w:color="FFC303" w:themeColor="accent4"/>
          <w:insideH w:val="nil"/>
        </w:tcBorders>
        <w:shd w:val="clear" w:color="auto" w:fill="FFC303" w:themeFill="accent4"/>
      </w:tcPr>
    </w:tblStylePr>
    <w:tblStylePr w:type="lastRow">
      <w:rPr>
        <w:b/>
        <w:bCs/>
      </w:rPr>
      <w:tblPr/>
      <w:tcPr>
        <w:tcBorders>
          <w:top w:val="double" w:sz="4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3C39"/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E26" w:themeColor="accent5"/>
          <w:left w:val="single" w:sz="4" w:space="0" w:color="FF4E26" w:themeColor="accent5"/>
          <w:bottom w:val="single" w:sz="4" w:space="0" w:color="FF4E26" w:themeColor="accent5"/>
          <w:right w:val="single" w:sz="4" w:space="0" w:color="FF4E26" w:themeColor="accent5"/>
          <w:insideH w:val="nil"/>
        </w:tcBorders>
        <w:shd w:val="clear" w:color="auto" w:fill="FF4E26" w:themeFill="accent5"/>
      </w:tcPr>
    </w:tblStylePr>
    <w:tblStylePr w:type="lastRow">
      <w:rPr>
        <w:b/>
        <w:bCs/>
      </w:rPr>
      <w:tblPr/>
      <w:tcPr>
        <w:tcBorders>
          <w:top w:val="double" w:sz="4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3C39"/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1500" w:themeColor="accent6"/>
          <w:left w:val="single" w:sz="4" w:space="0" w:color="AF1500" w:themeColor="accent6"/>
          <w:bottom w:val="single" w:sz="4" w:space="0" w:color="AF1500" w:themeColor="accent6"/>
          <w:right w:val="single" w:sz="4" w:space="0" w:color="AF1500" w:themeColor="accent6"/>
          <w:insideH w:val="nil"/>
        </w:tcBorders>
        <w:shd w:val="clear" w:color="auto" w:fill="AF1500" w:themeFill="accent6"/>
      </w:tcPr>
    </w:tblStylePr>
    <w:tblStylePr w:type="lastRow">
      <w:rPr>
        <w:b/>
        <w:bCs/>
      </w:rPr>
      <w:tblPr/>
      <w:tcPr>
        <w:tcBorders>
          <w:top w:val="double" w:sz="4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1C1C1C" w:themeColor="text1"/>
        <w:left w:val="single" w:sz="24" w:space="0" w:color="1C1C1C" w:themeColor="text1"/>
        <w:bottom w:val="single" w:sz="24" w:space="0" w:color="1C1C1C" w:themeColor="text1"/>
        <w:right w:val="single" w:sz="24" w:space="0" w:color="1C1C1C" w:themeColor="text1"/>
      </w:tblBorders>
      <w:tblCellMar>
        <w:top w:w="113" w:type="dxa"/>
      </w:tblCellMar>
    </w:tblPr>
    <w:tcPr>
      <w:shd w:val="clear" w:color="auto" w:fill="1C1C1C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275F78" w:themeColor="accent1"/>
        <w:left w:val="single" w:sz="24" w:space="0" w:color="275F78" w:themeColor="accent1"/>
        <w:bottom w:val="single" w:sz="24" w:space="0" w:color="275F78" w:themeColor="accent1"/>
        <w:right w:val="single" w:sz="24" w:space="0" w:color="275F78" w:themeColor="accent1"/>
      </w:tblBorders>
      <w:tblCellMar>
        <w:top w:w="113" w:type="dxa"/>
      </w:tblCellMar>
    </w:tblPr>
    <w:tcPr>
      <w:shd w:val="clear" w:color="auto" w:fill="275F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4D8FAA" w:themeColor="accent2"/>
        <w:left w:val="single" w:sz="24" w:space="0" w:color="4D8FAA" w:themeColor="accent2"/>
        <w:bottom w:val="single" w:sz="24" w:space="0" w:color="4D8FAA" w:themeColor="accent2"/>
        <w:right w:val="single" w:sz="24" w:space="0" w:color="4D8FAA" w:themeColor="accent2"/>
      </w:tblBorders>
      <w:tblCellMar>
        <w:top w:w="113" w:type="dxa"/>
      </w:tblCellMar>
    </w:tblPr>
    <w:tcPr>
      <w:shd w:val="clear" w:color="auto" w:fill="4D8FA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71BEDB" w:themeColor="accent3"/>
        <w:left w:val="single" w:sz="24" w:space="0" w:color="71BEDB" w:themeColor="accent3"/>
        <w:bottom w:val="single" w:sz="24" w:space="0" w:color="71BEDB" w:themeColor="accent3"/>
        <w:right w:val="single" w:sz="24" w:space="0" w:color="71BEDB" w:themeColor="accent3"/>
      </w:tblBorders>
      <w:tblCellMar>
        <w:top w:w="113" w:type="dxa"/>
      </w:tblCellMar>
    </w:tblPr>
    <w:tcPr>
      <w:shd w:val="clear" w:color="auto" w:fill="71BED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FFC303" w:themeColor="accent4"/>
        <w:left w:val="single" w:sz="24" w:space="0" w:color="FFC303" w:themeColor="accent4"/>
        <w:bottom w:val="single" w:sz="24" w:space="0" w:color="FFC303" w:themeColor="accent4"/>
        <w:right w:val="single" w:sz="24" w:space="0" w:color="FFC303" w:themeColor="accent4"/>
      </w:tblBorders>
      <w:tblCellMar>
        <w:top w:w="113" w:type="dxa"/>
      </w:tblCellMar>
    </w:tblPr>
    <w:tcPr>
      <w:shd w:val="clear" w:color="auto" w:fill="FFC30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FF4E26" w:themeColor="accent5"/>
        <w:left w:val="single" w:sz="24" w:space="0" w:color="FF4E26" w:themeColor="accent5"/>
        <w:bottom w:val="single" w:sz="24" w:space="0" w:color="FF4E26" w:themeColor="accent5"/>
        <w:right w:val="single" w:sz="24" w:space="0" w:color="FF4E26" w:themeColor="accent5"/>
      </w:tblBorders>
      <w:tblCellMar>
        <w:top w:w="113" w:type="dxa"/>
      </w:tblCellMar>
    </w:tblPr>
    <w:tcPr>
      <w:shd w:val="clear" w:color="auto" w:fill="FF4E2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AF1500" w:themeColor="accent6"/>
        <w:left w:val="single" w:sz="24" w:space="0" w:color="AF1500" w:themeColor="accent6"/>
        <w:bottom w:val="single" w:sz="24" w:space="0" w:color="AF1500" w:themeColor="accent6"/>
        <w:right w:val="single" w:sz="24" w:space="0" w:color="AF1500" w:themeColor="accent6"/>
      </w:tblBorders>
      <w:tblCellMar>
        <w:top w:w="113" w:type="dxa"/>
      </w:tblCellMar>
    </w:tblPr>
    <w:tcPr>
      <w:shd w:val="clear" w:color="auto" w:fill="AF15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3C39"/>
    <w:rPr>
      <w:color w:val="1C1C1C" w:themeColor="text1"/>
    </w:rPr>
    <w:tblPr>
      <w:tblStyleRowBandSize w:val="1"/>
      <w:tblStyleColBandSize w:val="1"/>
      <w:tblBorders>
        <w:top w:val="single" w:sz="4" w:space="0" w:color="1C1C1C" w:themeColor="text1"/>
        <w:bottom w:val="single" w:sz="4" w:space="0" w:color="1C1C1C" w:themeColor="text1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1C1C1C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1C1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3C39"/>
    <w:rPr>
      <w:color w:val="1D4659" w:themeColor="accent1" w:themeShade="BF"/>
    </w:rPr>
    <w:tblPr>
      <w:tblStyleRowBandSize w:val="1"/>
      <w:tblStyleColBandSize w:val="1"/>
      <w:tblBorders>
        <w:top w:val="single" w:sz="4" w:space="0" w:color="275F78" w:themeColor="accent1"/>
        <w:bottom w:val="single" w:sz="4" w:space="0" w:color="275F78" w:themeColor="accent1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275F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5F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3C39"/>
    <w:rPr>
      <w:color w:val="396A7F" w:themeColor="accent2" w:themeShade="BF"/>
    </w:rPr>
    <w:tblPr>
      <w:tblStyleRowBandSize w:val="1"/>
      <w:tblStyleColBandSize w:val="1"/>
      <w:tblBorders>
        <w:top w:val="single" w:sz="4" w:space="0" w:color="4D8FAA" w:themeColor="accent2"/>
        <w:bottom w:val="single" w:sz="4" w:space="0" w:color="4D8FAA" w:themeColor="accent2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4D8FA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D8F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3C39"/>
    <w:rPr>
      <w:color w:val="329DC6" w:themeColor="accent3" w:themeShade="BF"/>
    </w:rPr>
    <w:tblPr>
      <w:tblStyleRowBandSize w:val="1"/>
      <w:tblStyleColBandSize w:val="1"/>
      <w:tblBorders>
        <w:top w:val="single" w:sz="4" w:space="0" w:color="71BEDB" w:themeColor="accent3"/>
        <w:bottom w:val="single" w:sz="4" w:space="0" w:color="71BEDB" w:themeColor="accent3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1BED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1BE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3C39"/>
    <w:rPr>
      <w:color w:val="C19200" w:themeColor="accent4" w:themeShade="BF"/>
    </w:rPr>
    <w:tblPr>
      <w:tblStyleRowBandSize w:val="1"/>
      <w:tblStyleColBandSize w:val="1"/>
      <w:tblBorders>
        <w:top w:val="single" w:sz="4" w:space="0" w:color="FFC303" w:themeColor="accent4"/>
        <w:bottom w:val="single" w:sz="4" w:space="0" w:color="FFC303" w:themeColor="accent4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C30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30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3C39"/>
    <w:rPr>
      <w:color w:val="DB2800" w:themeColor="accent5" w:themeShade="BF"/>
    </w:rPr>
    <w:tblPr>
      <w:tblStyleRowBandSize w:val="1"/>
      <w:tblStyleColBandSize w:val="1"/>
      <w:tblBorders>
        <w:top w:val="single" w:sz="4" w:space="0" w:color="FF4E26" w:themeColor="accent5"/>
        <w:bottom w:val="single" w:sz="4" w:space="0" w:color="FF4E26" w:themeColor="accent5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4E2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4E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3C39"/>
    <w:rPr>
      <w:color w:val="830F00" w:themeColor="accent6" w:themeShade="BF"/>
    </w:rPr>
    <w:tblPr>
      <w:tblStyleRowBandSize w:val="1"/>
      <w:tblStyleColBandSize w:val="1"/>
      <w:tblBorders>
        <w:top w:val="single" w:sz="4" w:space="0" w:color="AF1500" w:themeColor="accent6"/>
        <w:bottom w:val="single" w:sz="4" w:space="0" w:color="AF1500" w:themeColor="accent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AF15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F1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3C39"/>
    <w:rPr>
      <w:color w:val="1C1C1C" w:themeColor="text1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1C1C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1C1C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1C1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1C1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3C39"/>
    <w:rPr>
      <w:color w:val="1D4659" w:themeColor="accent1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5F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5F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5F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5F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3C39"/>
    <w:rPr>
      <w:color w:val="396A7F" w:themeColor="accent2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8FA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8FA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8FA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8FA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3C39"/>
    <w:rPr>
      <w:color w:val="329DC6" w:themeColor="accent3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BED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BED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BED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BED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3C39"/>
    <w:rPr>
      <w:color w:val="C19200" w:themeColor="accent4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30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30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30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30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3C39"/>
    <w:rPr>
      <w:color w:val="DB2800" w:themeColor="accent5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E2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E2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E2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E2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3C39"/>
    <w:rPr>
      <w:color w:val="830F00" w:themeColor="accent6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15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15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15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15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1859"/>
    <w:rPr>
      <w:rFonts w:asciiTheme="majorHAnsi" w:eastAsiaTheme="majorEastAsia" w:hAnsiTheme="majorHAnsi" w:cstheme="majorBidi"/>
      <w:color w:val="1D465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59"/>
    <w:rPr>
      <w:rFonts w:asciiTheme="majorHAnsi" w:eastAsiaTheme="majorEastAsia" w:hAnsiTheme="majorHAnsi" w:cstheme="majorBidi"/>
      <w:color w:val="132F3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859"/>
    <w:rPr>
      <w:rFonts w:asciiTheme="majorHAnsi" w:eastAsiaTheme="majorEastAsia" w:hAnsiTheme="majorHAnsi" w:cstheme="majorBidi"/>
      <w:i/>
      <w:iCs/>
      <w:color w:val="132F3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859"/>
    <w:rPr>
      <w:rFonts w:asciiTheme="majorHAnsi" w:eastAsiaTheme="majorEastAsia" w:hAnsiTheme="majorHAnsi" w:cstheme="majorBidi"/>
      <w:color w:val="3E3E3E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859"/>
    <w:rPr>
      <w:rFonts w:asciiTheme="majorHAnsi" w:eastAsiaTheme="majorEastAsia" w:hAnsiTheme="majorHAnsi" w:cstheme="majorBidi"/>
      <w:i/>
      <w:iCs/>
      <w:color w:val="3E3E3E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2E743A"/>
    <w:rPr>
      <w:rFonts w:ascii="Source Serif Pro Light" w:eastAsiaTheme="minorEastAsia" w:hAnsi="Source Serif Pro Light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2E743A"/>
    <w:rPr>
      <w:rFonts w:ascii="Source Serif Pro Light" w:eastAsiaTheme="minorEastAsia" w:hAnsi="Source Serif Pro Light"/>
      <w:szCs w:val="22"/>
      <w:lang w:val="en-US" w:eastAsia="zh-CN"/>
    </w:rPr>
  </w:style>
  <w:style w:type="numbering" w:customStyle="1" w:styleId="Aktuelliste1">
    <w:name w:val="Aktuel liste1"/>
    <w:uiPriority w:val="99"/>
    <w:rsid w:val="00E75399"/>
    <w:pPr>
      <w:numPr>
        <w:numId w:val="1"/>
      </w:numPr>
    </w:pPr>
  </w:style>
  <w:style w:type="numbering" w:customStyle="1" w:styleId="Aktuelliste2">
    <w:name w:val="Aktuel liste2"/>
    <w:uiPriority w:val="99"/>
    <w:rsid w:val="00E75399"/>
    <w:pPr>
      <w:numPr>
        <w:numId w:val="2"/>
      </w:numPr>
    </w:pPr>
  </w:style>
  <w:style w:type="numbering" w:customStyle="1" w:styleId="Aktuelliste3">
    <w:name w:val="Aktuel liste3"/>
    <w:uiPriority w:val="99"/>
    <w:rsid w:val="00E75399"/>
    <w:pPr>
      <w:numPr>
        <w:numId w:val="3"/>
      </w:numPr>
    </w:pPr>
  </w:style>
  <w:style w:type="numbering" w:customStyle="1" w:styleId="Aktuelliste4">
    <w:name w:val="Aktuel liste4"/>
    <w:uiPriority w:val="99"/>
    <w:rsid w:val="00E75399"/>
    <w:pPr>
      <w:numPr>
        <w:numId w:val="4"/>
      </w:numPr>
    </w:pPr>
  </w:style>
  <w:style w:type="numbering" w:customStyle="1" w:styleId="Aktuelliste5">
    <w:name w:val="Aktuel liste5"/>
    <w:uiPriority w:val="99"/>
    <w:rsid w:val="00E75399"/>
    <w:pPr>
      <w:numPr>
        <w:numId w:val="5"/>
      </w:numPr>
    </w:pPr>
  </w:style>
  <w:style w:type="numbering" w:customStyle="1" w:styleId="Aktuelliste6">
    <w:name w:val="Aktuel liste6"/>
    <w:uiPriority w:val="99"/>
    <w:rsid w:val="00E75399"/>
    <w:pPr>
      <w:numPr>
        <w:numId w:val="6"/>
      </w:numPr>
    </w:pPr>
  </w:style>
  <w:style w:type="numbering" w:customStyle="1" w:styleId="Aktuelliste7">
    <w:name w:val="Aktuel liste7"/>
    <w:uiPriority w:val="99"/>
    <w:rsid w:val="00E75399"/>
    <w:pPr>
      <w:numPr>
        <w:numId w:val="7"/>
      </w:numPr>
    </w:pPr>
  </w:style>
  <w:style w:type="numbering" w:customStyle="1" w:styleId="Aktuelliste8">
    <w:name w:val="Aktuel liste8"/>
    <w:uiPriority w:val="99"/>
    <w:rsid w:val="00E75399"/>
    <w:pPr>
      <w:numPr>
        <w:numId w:val="8"/>
      </w:numPr>
    </w:pPr>
  </w:style>
  <w:style w:type="numbering" w:customStyle="1" w:styleId="Aktuelliste9">
    <w:name w:val="Aktuel liste9"/>
    <w:uiPriority w:val="99"/>
    <w:rsid w:val="00C37869"/>
    <w:pPr>
      <w:numPr>
        <w:numId w:val="9"/>
      </w:numPr>
    </w:pPr>
  </w:style>
  <w:style w:type="numbering" w:customStyle="1" w:styleId="Aktuelliste10">
    <w:name w:val="Aktuel liste10"/>
    <w:uiPriority w:val="99"/>
    <w:rsid w:val="00C37869"/>
    <w:pPr>
      <w:numPr>
        <w:numId w:val="10"/>
      </w:numPr>
    </w:pPr>
  </w:style>
  <w:style w:type="numbering" w:customStyle="1" w:styleId="Aktuelliste11">
    <w:name w:val="Aktuel liste11"/>
    <w:uiPriority w:val="99"/>
    <w:rsid w:val="00C37869"/>
    <w:pPr>
      <w:numPr>
        <w:numId w:val="11"/>
      </w:numPr>
    </w:pPr>
  </w:style>
  <w:style w:type="numbering" w:customStyle="1" w:styleId="Aktuelliste12">
    <w:name w:val="Aktuel liste12"/>
    <w:uiPriority w:val="99"/>
    <w:rsid w:val="00C37869"/>
    <w:pPr>
      <w:numPr>
        <w:numId w:val="12"/>
      </w:numPr>
    </w:pPr>
  </w:style>
  <w:style w:type="numbering" w:customStyle="1" w:styleId="Aktuelliste13">
    <w:name w:val="Aktuel liste13"/>
    <w:uiPriority w:val="99"/>
    <w:rsid w:val="00E93A84"/>
    <w:pPr>
      <w:numPr>
        <w:numId w:val="13"/>
      </w:numPr>
    </w:pPr>
  </w:style>
  <w:style w:type="numbering" w:customStyle="1" w:styleId="Aktuelliste14">
    <w:name w:val="Aktuel liste14"/>
    <w:uiPriority w:val="99"/>
    <w:rsid w:val="00E93A84"/>
    <w:pPr>
      <w:numPr>
        <w:numId w:val="14"/>
      </w:numPr>
    </w:pPr>
  </w:style>
  <w:style w:type="numbering" w:customStyle="1" w:styleId="Aktuelliste15">
    <w:name w:val="Aktuel liste15"/>
    <w:uiPriority w:val="99"/>
    <w:rsid w:val="00E93A84"/>
    <w:pPr>
      <w:numPr>
        <w:numId w:val="15"/>
      </w:numPr>
    </w:pPr>
  </w:style>
  <w:style w:type="numbering" w:customStyle="1" w:styleId="Aktuelliste16">
    <w:name w:val="Aktuel liste16"/>
    <w:uiPriority w:val="99"/>
    <w:rsid w:val="00E93A84"/>
    <w:pPr>
      <w:numPr>
        <w:numId w:val="16"/>
      </w:numPr>
    </w:pPr>
  </w:style>
  <w:style w:type="numbering" w:customStyle="1" w:styleId="Aktuelliste17">
    <w:name w:val="Aktuel liste17"/>
    <w:uiPriority w:val="99"/>
    <w:rsid w:val="00077F88"/>
    <w:pPr>
      <w:numPr>
        <w:numId w:val="17"/>
      </w:numPr>
    </w:pPr>
  </w:style>
  <w:style w:type="numbering" w:customStyle="1" w:styleId="Aktuelliste18">
    <w:name w:val="Aktuel liste18"/>
    <w:uiPriority w:val="99"/>
    <w:rsid w:val="00077F88"/>
    <w:pPr>
      <w:numPr>
        <w:numId w:val="18"/>
      </w:numPr>
    </w:pPr>
  </w:style>
  <w:style w:type="numbering" w:customStyle="1" w:styleId="Aktuelliste19">
    <w:name w:val="Aktuel liste19"/>
    <w:uiPriority w:val="99"/>
    <w:rsid w:val="00077F88"/>
    <w:pPr>
      <w:numPr>
        <w:numId w:val="19"/>
      </w:numPr>
    </w:pPr>
  </w:style>
  <w:style w:type="numbering" w:customStyle="1" w:styleId="Aktuelliste20">
    <w:name w:val="Aktuel liste20"/>
    <w:uiPriority w:val="99"/>
    <w:rsid w:val="00077F88"/>
    <w:pPr>
      <w:numPr>
        <w:numId w:val="20"/>
      </w:numPr>
    </w:pPr>
  </w:style>
  <w:style w:type="numbering" w:customStyle="1" w:styleId="Aktuelliste21">
    <w:name w:val="Aktuel liste21"/>
    <w:uiPriority w:val="99"/>
    <w:rsid w:val="00CF6698"/>
    <w:pPr>
      <w:numPr>
        <w:numId w:val="21"/>
      </w:numPr>
    </w:pPr>
  </w:style>
  <w:style w:type="numbering" w:customStyle="1" w:styleId="Aktuelliste22">
    <w:name w:val="Aktuel liste22"/>
    <w:uiPriority w:val="99"/>
    <w:rsid w:val="00CF6698"/>
    <w:pPr>
      <w:numPr>
        <w:numId w:val="22"/>
      </w:numPr>
    </w:pPr>
  </w:style>
  <w:style w:type="numbering" w:customStyle="1" w:styleId="Aktuelliste23">
    <w:name w:val="Aktuel liste23"/>
    <w:uiPriority w:val="99"/>
    <w:rsid w:val="00CF6698"/>
    <w:pPr>
      <w:numPr>
        <w:numId w:val="23"/>
      </w:numPr>
    </w:pPr>
  </w:style>
  <w:style w:type="numbering" w:customStyle="1" w:styleId="Aktuelliste24">
    <w:name w:val="Aktuel liste24"/>
    <w:uiPriority w:val="99"/>
    <w:rsid w:val="0029413B"/>
    <w:pPr>
      <w:numPr>
        <w:numId w:val="24"/>
      </w:numPr>
    </w:pPr>
  </w:style>
  <w:style w:type="numbering" w:customStyle="1" w:styleId="Aktuelliste25">
    <w:name w:val="Aktuel liste25"/>
    <w:uiPriority w:val="99"/>
    <w:rsid w:val="0029413B"/>
    <w:pPr>
      <w:numPr>
        <w:numId w:val="25"/>
      </w:numPr>
    </w:pPr>
  </w:style>
  <w:style w:type="numbering" w:customStyle="1" w:styleId="Aktuelliste26">
    <w:name w:val="Aktuel liste26"/>
    <w:uiPriority w:val="99"/>
    <w:rsid w:val="009961A4"/>
    <w:pPr>
      <w:numPr>
        <w:numId w:val="26"/>
      </w:numPr>
    </w:pPr>
  </w:style>
  <w:style w:type="numbering" w:customStyle="1" w:styleId="Aktuelliste27">
    <w:name w:val="Aktuel liste27"/>
    <w:uiPriority w:val="99"/>
    <w:rsid w:val="009961A4"/>
    <w:pPr>
      <w:numPr>
        <w:numId w:val="28"/>
      </w:numPr>
    </w:pPr>
  </w:style>
  <w:style w:type="numbering" w:customStyle="1" w:styleId="Aktuelliste28">
    <w:name w:val="Aktuel liste28"/>
    <w:uiPriority w:val="99"/>
    <w:rsid w:val="009961A4"/>
    <w:pPr>
      <w:numPr>
        <w:numId w:val="29"/>
      </w:numPr>
    </w:pPr>
  </w:style>
  <w:style w:type="numbering" w:customStyle="1" w:styleId="Aktuelliste29">
    <w:name w:val="Aktuel liste29"/>
    <w:uiPriority w:val="99"/>
    <w:rsid w:val="009961A4"/>
    <w:pPr>
      <w:numPr>
        <w:numId w:val="30"/>
      </w:numPr>
    </w:pPr>
  </w:style>
  <w:style w:type="numbering" w:customStyle="1" w:styleId="Aktuelliste30">
    <w:name w:val="Aktuel liste30"/>
    <w:uiPriority w:val="99"/>
    <w:rsid w:val="009961A4"/>
    <w:pPr>
      <w:numPr>
        <w:numId w:val="31"/>
      </w:numPr>
    </w:pPr>
  </w:style>
  <w:style w:type="numbering" w:customStyle="1" w:styleId="Aktuelliste31">
    <w:name w:val="Aktuel liste31"/>
    <w:uiPriority w:val="99"/>
    <w:rsid w:val="00BB0A1D"/>
    <w:pPr>
      <w:numPr>
        <w:numId w:val="32"/>
      </w:numPr>
    </w:pPr>
  </w:style>
  <w:style w:type="numbering" w:customStyle="1" w:styleId="Aktuelliste32">
    <w:name w:val="Aktuel liste32"/>
    <w:uiPriority w:val="99"/>
    <w:rsid w:val="00F26C86"/>
    <w:pPr>
      <w:numPr>
        <w:numId w:val="33"/>
      </w:numPr>
    </w:pPr>
  </w:style>
  <w:style w:type="paragraph" w:styleId="ListParagraph">
    <w:name w:val="List Paragraph"/>
    <w:basedOn w:val="Normal"/>
    <w:uiPriority w:val="34"/>
    <w:qFormat/>
    <w:rsid w:val="00490C53"/>
    <w:pPr>
      <w:numPr>
        <w:numId w:val="36"/>
      </w:numPr>
      <w:spacing w:after="0"/>
      <w:ind w:left="714" w:hanging="357"/>
      <w:contextualSpacing/>
    </w:pPr>
  </w:style>
  <w:style w:type="numbering" w:customStyle="1" w:styleId="Typografi1">
    <w:name w:val="Typografi1"/>
    <w:uiPriority w:val="99"/>
    <w:rsid w:val="000A0384"/>
    <w:pPr>
      <w:numPr>
        <w:numId w:val="34"/>
      </w:numPr>
    </w:pPr>
  </w:style>
  <w:style w:type="numbering" w:customStyle="1" w:styleId="Typografi2">
    <w:name w:val="Typografi2"/>
    <w:uiPriority w:val="99"/>
    <w:rsid w:val="000A0384"/>
    <w:pPr>
      <w:numPr>
        <w:numId w:val="35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3B1318"/>
    <w:pPr>
      <w:spacing w:before="240" w:after="120"/>
    </w:pPr>
    <w:rPr>
      <w:rFonts w:ascii="Source Serif Pro" w:hAnsi="Source Serif Pro" w:cstheme="minorHAnsi"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B1318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E36DC"/>
    <w:pPr>
      <w:spacing w:after="0"/>
      <w:ind w:left="480"/>
    </w:pPr>
    <w:rPr>
      <w:rFonts w:cstheme="minorHAnsi"/>
      <w:sz w:val="20"/>
      <w:szCs w:val="20"/>
    </w:rPr>
  </w:style>
  <w:style w:type="paragraph" w:styleId="Revision">
    <w:name w:val="Revision"/>
    <w:hidden/>
    <w:uiPriority w:val="99"/>
    <w:semiHidden/>
    <w:rsid w:val="000F1A0D"/>
    <w:rPr>
      <w:rFonts w:ascii="Source Serif Pro Light" w:hAnsi="Source Serif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374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281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170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1818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817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54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437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027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184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3718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176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294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869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3334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037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30469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523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4827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454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217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102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90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379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3338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500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573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399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679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9410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5285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514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5910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550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325">
          <w:marLeft w:val="44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keside.dk/publikation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mettethogersen/Nextcloud/Lakerepo/Lakeside/Dokumentlinje/Fremtr&#230;dende/Fremtr&#230;dende_2023.dotx" TargetMode="External"/></Relationships>
</file>

<file path=word/theme/theme1.xml><?xml version="1.0" encoding="utf-8"?>
<a:theme xmlns:a="http://schemas.openxmlformats.org/drawingml/2006/main" name="Lakesides farver_Saras palette">
  <a:themeElements>
    <a:clrScheme name="Lakesides farver">
      <a:dk1>
        <a:srgbClr val="1C1C1C"/>
      </a:dk1>
      <a:lt1>
        <a:srgbClr val="FFFFFF"/>
      </a:lt1>
      <a:dk2>
        <a:srgbClr val="023047"/>
      </a:dk2>
      <a:lt2>
        <a:srgbClr val="EAEAEA"/>
      </a:lt2>
      <a:accent1>
        <a:srgbClr val="275F78"/>
      </a:accent1>
      <a:accent2>
        <a:srgbClr val="4D8FAA"/>
      </a:accent2>
      <a:accent3>
        <a:srgbClr val="71BEDB"/>
      </a:accent3>
      <a:accent4>
        <a:srgbClr val="FFC303"/>
      </a:accent4>
      <a:accent5>
        <a:srgbClr val="FF4E26"/>
      </a:accent5>
      <a:accent6>
        <a:srgbClr val="AF1500"/>
      </a:accent6>
      <a:hlink>
        <a:srgbClr val="FF3600"/>
      </a:hlink>
      <a:folHlink>
        <a:srgbClr val="AF15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>
        <a:defPPr algn="ctr">
          <a:defRPr b="0" i="0" dirty="0" err="1" smtClean="0">
            <a:latin typeface="Source Sans Pro Light" panose="020B0403030403020204" pitchFamily="34" charset="0"/>
            <a:ea typeface="Source Sans Pro Light" panose="020B0403030403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 algn="l">
          <a:defRPr b="0" i="0" dirty="0" err="1" smtClean="0">
            <a:latin typeface="Source Sans Pro Light" panose="020B0403030403020204" pitchFamily="34" charset="0"/>
            <a:ea typeface="Source Sans Pro Light" panose="020B0403030403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Lakesides farver_Saras palette" id="{3A06021E-4847-C246-8E35-A44983417CF0}" vid="{1D2C2643-045F-8C4F-AC41-771C723F3A4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37ea8e-76de-4f89-a827-ad600e25f5d0">
      <Terms xmlns="http://schemas.microsoft.com/office/infopath/2007/PartnerControls"/>
    </lcf76f155ced4ddcb4097134ff3c332f>
    <TaxCatchAll xmlns="7fd457c2-993b-47ac-9654-2536aee9f73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FE1EAEE1F214FB80596CDD5D99D88" ma:contentTypeVersion="15" ma:contentTypeDescription="Opret et nyt dokument." ma:contentTypeScope="" ma:versionID="3dcda005bf698c573d55a6344f4b2876">
  <xsd:schema xmlns:xsd="http://www.w3.org/2001/XMLSchema" xmlns:xs="http://www.w3.org/2001/XMLSchema" xmlns:p="http://schemas.microsoft.com/office/2006/metadata/properties" xmlns:ns2="8b37ea8e-76de-4f89-a827-ad600e25f5d0" xmlns:ns3="7fd457c2-993b-47ac-9654-2536aee9f735" targetNamespace="http://schemas.microsoft.com/office/2006/metadata/properties" ma:root="true" ma:fieldsID="ae9269a937c081968bb9a51a88a0bd84" ns2:_="" ns3:_="">
    <xsd:import namespace="8b37ea8e-76de-4f89-a827-ad600e25f5d0"/>
    <xsd:import namespace="7fd457c2-993b-47ac-9654-2536aee9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ea8e-76de-4f89-a827-ad600e25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cc30cce5-25b4-4b60-8ee8-f27b29ac8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457c2-993b-47ac-9654-2536aee9f7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e4f383-8515-4176-90c7-44ecf78e3da9}" ma:internalName="TaxCatchAll" ma:showField="CatchAllData" ma:web="7fd457c2-993b-47ac-9654-2536aee9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F818F-3132-4981-99E1-6E5E7F0E6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322BF-9B72-2547-AD3E-BF83E0A034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1050CC-423C-4609-997E-7FCB7E821DF1}">
  <ds:schemaRefs>
    <ds:schemaRef ds:uri="http://schemas.microsoft.com/office/2006/metadata/properties"/>
    <ds:schemaRef ds:uri="http://schemas.microsoft.com/office/infopath/2007/PartnerControls"/>
    <ds:schemaRef ds:uri="8b37ea8e-76de-4f89-a827-ad600e25f5d0"/>
    <ds:schemaRef ds:uri="7fd457c2-993b-47ac-9654-2536aee9f735"/>
  </ds:schemaRefs>
</ds:datastoreItem>
</file>

<file path=customXml/itemProps4.xml><?xml version="1.0" encoding="utf-8"?>
<ds:datastoreItem xmlns:ds="http://schemas.openxmlformats.org/officeDocument/2006/customXml" ds:itemID="{E956D4D0-0C83-4CCE-B83C-099E0C17A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ea8e-76de-4f89-a827-ad600e25f5d0"/>
    <ds:schemaRef ds:uri="7fd457c2-993b-47ac-9654-2536aee9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Fremtrædende_2023.dotx</Template>
  <TotalTime>92</TotalTime>
  <Pages>1</Pages>
  <Words>630</Words>
  <Characters>3591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Thøgersen</dc:creator>
  <cp:keywords/>
  <dc:description/>
  <cp:lastModifiedBy>Katrine Koldsø Pedersen (katkolped DIPKBH)</cp:lastModifiedBy>
  <cp:revision>119</cp:revision>
  <dcterms:created xsi:type="dcterms:W3CDTF">2024-11-06T03:40:00Z</dcterms:created>
  <dcterms:modified xsi:type="dcterms:W3CDTF">2025-01-19T14:15:00Z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0x010100C60FE1EAEE1F214FB80596CDD5D99D88</vt:lpwstr>
  </property>
  <property fmtid="{D5CDD505-2E9C-101B-9397-08002B2CF9AE}" pid="3" name="MediaServiceImageTags">
    <vt:lpwstr/>
  </property>
</Properties>
</file>